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468267042"/>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14:paraId="4E401209" w14:textId="6E733411" w:rsidR="00D20660" w:rsidRPr="00D20660" w:rsidRDefault="00D20660" w:rsidP="00D20660">
          <w:pPr>
            <w:pStyle w:val="ab"/>
            <w:spacing w:before="0"/>
            <w:jc w:val="center"/>
            <w:rPr>
              <w:rFonts w:ascii="Times New Roman" w:hAnsi="Times New Roman" w:cs="Times New Roman"/>
              <w:b/>
              <w:bCs/>
              <w:color w:val="auto"/>
              <w:sz w:val="28"/>
              <w:szCs w:val="28"/>
            </w:rPr>
          </w:pPr>
          <w:r w:rsidRPr="00D20660">
            <w:rPr>
              <w:rFonts w:ascii="Times New Roman" w:hAnsi="Times New Roman" w:cs="Times New Roman"/>
              <w:b/>
              <w:bCs/>
              <w:color w:val="auto"/>
              <w:sz w:val="28"/>
              <w:szCs w:val="28"/>
            </w:rPr>
            <w:t>Содержание</w:t>
          </w:r>
        </w:p>
        <w:p w14:paraId="54A15913" w14:textId="77777777" w:rsidR="00D20660" w:rsidRPr="00D20660" w:rsidRDefault="00D20660" w:rsidP="00D20660">
          <w:pPr>
            <w:spacing w:after="0" w:line="360" w:lineRule="auto"/>
            <w:rPr>
              <w:rFonts w:ascii="Times New Roman" w:hAnsi="Times New Roman" w:cs="Times New Roman"/>
              <w:sz w:val="28"/>
              <w:szCs w:val="28"/>
              <w:lang w:eastAsia="ru-RU"/>
            </w:rPr>
          </w:pPr>
        </w:p>
        <w:p w14:paraId="4AB5FB09" w14:textId="578D7041" w:rsidR="00311DB2" w:rsidRPr="00311DB2" w:rsidRDefault="00D20660" w:rsidP="00311DB2">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D20660">
            <w:rPr>
              <w:rFonts w:ascii="Times New Roman" w:hAnsi="Times New Roman" w:cs="Times New Roman"/>
              <w:sz w:val="28"/>
              <w:szCs w:val="28"/>
            </w:rPr>
            <w:fldChar w:fldCharType="begin"/>
          </w:r>
          <w:r w:rsidRPr="00D20660">
            <w:rPr>
              <w:rFonts w:ascii="Times New Roman" w:hAnsi="Times New Roman" w:cs="Times New Roman"/>
              <w:sz w:val="28"/>
              <w:szCs w:val="28"/>
            </w:rPr>
            <w:instrText xml:space="preserve"> TOC \o "1-3" \h \z \u </w:instrText>
          </w:r>
          <w:r w:rsidRPr="00D20660">
            <w:rPr>
              <w:rFonts w:ascii="Times New Roman" w:hAnsi="Times New Roman" w:cs="Times New Roman"/>
              <w:sz w:val="28"/>
              <w:szCs w:val="28"/>
            </w:rPr>
            <w:fldChar w:fldCharType="separate"/>
          </w:r>
          <w:hyperlink w:anchor="_Toc65795074" w:history="1">
            <w:r w:rsidR="00311DB2" w:rsidRPr="00311DB2">
              <w:rPr>
                <w:rStyle w:val="a4"/>
                <w:rFonts w:ascii="Times New Roman" w:hAnsi="Times New Roman" w:cs="Times New Roman"/>
                <w:noProof/>
                <w:sz w:val="28"/>
                <w:szCs w:val="28"/>
              </w:rPr>
              <w:t>Введение</w:t>
            </w:r>
            <w:r w:rsidR="00311DB2" w:rsidRPr="00311DB2">
              <w:rPr>
                <w:rFonts w:ascii="Times New Roman" w:hAnsi="Times New Roman" w:cs="Times New Roman"/>
                <w:noProof/>
                <w:webHidden/>
                <w:sz w:val="28"/>
                <w:szCs w:val="28"/>
              </w:rPr>
              <w:tab/>
            </w:r>
            <w:r w:rsidR="00311DB2" w:rsidRPr="00311DB2">
              <w:rPr>
                <w:rFonts w:ascii="Times New Roman" w:hAnsi="Times New Roman" w:cs="Times New Roman"/>
                <w:noProof/>
                <w:webHidden/>
                <w:sz w:val="28"/>
                <w:szCs w:val="28"/>
              </w:rPr>
              <w:fldChar w:fldCharType="begin"/>
            </w:r>
            <w:r w:rsidR="00311DB2" w:rsidRPr="00311DB2">
              <w:rPr>
                <w:rFonts w:ascii="Times New Roman" w:hAnsi="Times New Roman" w:cs="Times New Roman"/>
                <w:noProof/>
                <w:webHidden/>
                <w:sz w:val="28"/>
                <w:szCs w:val="28"/>
              </w:rPr>
              <w:instrText xml:space="preserve"> PAGEREF _Toc65795074 \h </w:instrText>
            </w:r>
            <w:r w:rsidR="00311DB2" w:rsidRPr="00311DB2">
              <w:rPr>
                <w:rFonts w:ascii="Times New Roman" w:hAnsi="Times New Roman" w:cs="Times New Roman"/>
                <w:noProof/>
                <w:webHidden/>
                <w:sz w:val="28"/>
                <w:szCs w:val="28"/>
              </w:rPr>
            </w:r>
            <w:r w:rsidR="00311DB2" w:rsidRPr="00311DB2">
              <w:rPr>
                <w:rFonts w:ascii="Times New Roman" w:hAnsi="Times New Roman" w:cs="Times New Roman"/>
                <w:noProof/>
                <w:webHidden/>
                <w:sz w:val="28"/>
                <w:szCs w:val="28"/>
              </w:rPr>
              <w:fldChar w:fldCharType="separate"/>
            </w:r>
            <w:r w:rsidR="00311DB2" w:rsidRPr="00311DB2">
              <w:rPr>
                <w:rFonts w:ascii="Times New Roman" w:hAnsi="Times New Roman" w:cs="Times New Roman"/>
                <w:noProof/>
                <w:webHidden/>
                <w:sz w:val="28"/>
                <w:szCs w:val="28"/>
              </w:rPr>
              <w:t>3</w:t>
            </w:r>
            <w:r w:rsidR="00311DB2" w:rsidRPr="00311DB2">
              <w:rPr>
                <w:rFonts w:ascii="Times New Roman" w:hAnsi="Times New Roman" w:cs="Times New Roman"/>
                <w:noProof/>
                <w:webHidden/>
                <w:sz w:val="28"/>
                <w:szCs w:val="28"/>
              </w:rPr>
              <w:fldChar w:fldCharType="end"/>
            </w:r>
          </w:hyperlink>
        </w:p>
        <w:p w14:paraId="426C5645" w14:textId="44B6D400" w:rsidR="00311DB2" w:rsidRPr="00311DB2" w:rsidRDefault="00311DB2" w:rsidP="00311DB2">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65795075" w:history="1">
            <w:r w:rsidRPr="00311DB2">
              <w:rPr>
                <w:rStyle w:val="a4"/>
                <w:rFonts w:ascii="Times New Roman" w:eastAsia="Times New Roman" w:hAnsi="Times New Roman" w:cs="Times New Roman"/>
                <w:noProof/>
                <w:sz w:val="28"/>
                <w:szCs w:val="28"/>
                <w:lang w:eastAsia="ru-RU"/>
              </w:rPr>
              <w:t>Предпосылки кризиса 2020 г.</w:t>
            </w:r>
            <w:r w:rsidRPr="00311DB2">
              <w:rPr>
                <w:rFonts w:ascii="Times New Roman" w:hAnsi="Times New Roman" w:cs="Times New Roman"/>
                <w:noProof/>
                <w:webHidden/>
                <w:sz w:val="28"/>
                <w:szCs w:val="28"/>
              </w:rPr>
              <w:tab/>
            </w:r>
            <w:r w:rsidRPr="00311DB2">
              <w:rPr>
                <w:rFonts w:ascii="Times New Roman" w:hAnsi="Times New Roman" w:cs="Times New Roman"/>
                <w:noProof/>
                <w:webHidden/>
                <w:sz w:val="28"/>
                <w:szCs w:val="28"/>
              </w:rPr>
              <w:fldChar w:fldCharType="begin"/>
            </w:r>
            <w:r w:rsidRPr="00311DB2">
              <w:rPr>
                <w:rFonts w:ascii="Times New Roman" w:hAnsi="Times New Roman" w:cs="Times New Roman"/>
                <w:noProof/>
                <w:webHidden/>
                <w:sz w:val="28"/>
                <w:szCs w:val="28"/>
              </w:rPr>
              <w:instrText xml:space="preserve"> PAGEREF _Toc65795075 \h </w:instrText>
            </w:r>
            <w:r w:rsidRPr="00311DB2">
              <w:rPr>
                <w:rFonts w:ascii="Times New Roman" w:hAnsi="Times New Roman" w:cs="Times New Roman"/>
                <w:noProof/>
                <w:webHidden/>
                <w:sz w:val="28"/>
                <w:szCs w:val="28"/>
              </w:rPr>
            </w:r>
            <w:r w:rsidRPr="00311DB2">
              <w:rPr>
                <w:rFonts w:ascii="Times New Roman" w:hAnsi="Times New Roman" w:cs="Times New Roman"/>
                <w:noProof/>
                <w:webHidden/>
                <w:sz w:val="28"/>
                <w:szCs w:val="28"/>
              </w:rPr>
              <w:fldChar w:fldCharType="separate"/>
            </w:r>
            <w:r w:rsidRPr="00311DB2">
              <w:rPr>
                <w:rFonts w:ascii="Times New Roman" w:hAnsi="Times New Roman" w:cs="Times New Roman"/>
                <w:noProof/>
                <w:webHidden/>
                <w:sz w:val="28"/>
                <w:szCs w:val="28"/>
              </w:rPr>
              <w:t>4</w:t>
            </w:r>
            <w:r w:rsidRPr="00311DB2">
              <w:rPr>
                <w:rFonts w:ascii="Times New Roman" w:hAnsi="Times New Roman" w:cs="Times New Roman"/>
                <w:noProof/>
                <w:webHidden/>
                <w:sz w:val="28"/>
                <w:szCs w:val="28"/>
              </w:rPr>
              <w:fldChar w:fldCharType="end"/>
            </w:r>
          </w:hyperlink>
        </w:p>
        <w:p w14:paraId="51367247" w14:textId="70D1968E" w:rsidR="00311DB2" w:rsidRPr="00311DB2" w:rsidRDefault="00311DB2" w:rsidP="00311DB2">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65795076" w:history="1">
            <w:r w:rsidRPr="00311DB2">
              <w:rPr>
                <w:rStyle w:val="a4"/>
                <w:rFonts w:ascii="Times New Roman" w:eastAsia="Times New Roman" w:hAnsi="Times New Roman" w:cs="Times New Roman"/>
                <w:noProof/>
                <w:sz w:val="28"/>
                <w:szCs w:val="28"/>
                <w:lang w:eastAsia="ru-RU"/>
              </w:rPr>
              <w:t>Анализ кризиса – 2020 г.</w:t>
            </w:r>
            <w:r w:rsidRPr="00311DB2">
              <w:rPr>
                <w:rFonts w:ascii="Times New Roman" w:hAnsi="Times New Roman" w:cs="Times New Roman"/>
                <w:noProof/>
                <w:webHidden/>
                <w:sz w:val="28"/>
                <w:szCs w:val="28"/>
              </w:rPr>
              <w:tab/>
            </w:r>
            <w:r w:rsidRPr="00311DB2">
              <w:rPr>
                <w:rFonts w:ascii="Times New Roman" w:hAnsi="Times New Roman" w:cs="Times New Roman"/>
                <w:noProof/>
                <w:webHidden/>
                <w:sz w:val="28"/>
                <w:szCs w:val="28"/>
              </w:rPr>
              <w:fldChar w:fldCharType="begin"/>
            </w:r>
            <w:r w:rsidRPr="00311DB2">
              <w:rPr>
                <w:rFonts w:ascii="Times New Roman" w:hAnsi="Times New Roman" w:cs="Times New Roman"/>
                <w:noProof/>
                <w:webHidden/>
                <w:sz w:val="28"/>
                <w:szCs w:val="28"/>
              </w:rPr>
              <w:instrText xml:space="preserve"> PAGEREF _Toc65795076 \h </w:instrText>
            </w:r>
            <w:r w:rsidRPr="00311DB2">
              <w:rPr>
                <w:rFonts w:ascii="Times New Roman" w:hAnsi="Times New Roman" w:cs="Times New Roman"/>
                <w:noProof/>
                <w:webHidden/>
                <w:sz w:val="28"/>
                <w:szCs w:val="28"/>
              </w:rPr>
            </w:r>
            <w:r w:rsidRPr="00311DB2">
              <w:rPr>
                <w:rFonts w:ascii="Times New Roman" w:hAnsi="Times New Roman" w:cs="Times New Roman"/>
                <w:noProof/>
                <w:webHidden/>
                <w:sz w:val="28"/>
                <w:szCs w:val="28"/>
              </w:rPr>
              <w:fldChar w:fldCharType="separate"/>
            </w:r>
            <w:r w:rsidRPr="00311DB2">
              <w:rPr>
                <w:rFonts w:ascii="Times New Roman" w:hAnsi="Times New Roman" w:cs="Times New Roman"/>
                <w:noProof/>
                <w:webHidden/>
                <w:sz w:val="28"/>
                <w:szCs w:val="28"/>
              </w:rPr>
              <w:t>8</w:t>
            </w:r>
            <w:r w:rsidRPr="00311DB2">
              <w:rPr>
                <w:rFonts w:ascii="Times New Roman" w:hAnsi="Times New Roman" w:cs="Times New Roman"/>
                <w:noProof/>
                <w:webHidden/>
                <w:sz w:val="28"/>
                <w:szCs w:val="28"/>
              </w:rPr>
              <w:fldChar w:fldCharType="end"/>
            </w:r>
          </w:hyperlink>
        </w:p>
        <w:p w14:paraId="30CAE622" w14:textId="554A540D" w:rsidR="00311DB2" w:rsidRPr="00311DB2" w:rsidRDefault="00311DB2" w:rsidP="00311DB2">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65795077" w:history="1">
            <w:r w:rsidRPr="00311DB2">
              <w:rPr>
                <w:rStyle w:val="a4"/>
                <w:rFonts w:ascii="Times New Roman" w:eastAsia="Times New Roman" w:hAnsi="Times New Roman" w:cs="Times New Roman"/>
                <w:noProof/>
                <w:sz w:val="28"/>
                <w:szCs w:val="28"/>
                <w:lang w:eastAsia="ru-RU"/>
              </w:rPr>
              <w:t>Пути выхода из кризиса – 2020 г.</w:t>
            </w:r>
            <w:r w:rsidRPr="00311DB2">
              <w:rPr>
                <w:rFonts w:ascii="Times New Roman" w:hAnsi="Times New Roman" w:cs="Times New Roman"/>
                <w:noProof/>
                <w:webHidden/>
                <w:sz w:val="28"/>
                <w:szCs w:val="28"/>
              </w:rPr>
              <w:tab/>
            </w:r>
            <w:r w:rsidRPr="00311DB2">
              <w:rPr>
                <w:rFonts w:ascii="Times New Roman" w:hAnsi="Times New Roman" w:cs="Times New Roman"/>
                <w:noProof/>
                <w:webHidden/>
                <w:sz w:val="28"/>
                <w:szCs w:val="28"/>
              </w:rPr>
              <w:fldChar w:fldCharType="begin"/>
            </w:r>
            <w:r w:rsidRPr="00311DB2">
              <w:rPr>
                <w:rFonts w:ascii="Times New Roman" w:hAnsi="Times New Roman" w:cs="Times New Roman"/>
                <w:noProof/>
                <w:webHidden/>
                <w:sz w:val="28"/>
                <w:szCs w:val="28"/>
              </w:rPr>
              <w:instrText xml:space="preserve"> PAGEREF _Toc65795077 \h </w:instrText>
            </w:r>
            <w:r w:rsidRPr="00311DB2">
              <w:rPr>
                <w:rFonts w:ascii="Times New Roman" w:hAnsi="Times New Roman" w:cs="Times New Roman"/>
                <w:noProof/>
                <w:webHidden/>
                <w:sz w:val="28"/>
                <w:szCs w:val="28"/>
              </w:rPr>
            </w:r>
            <w:r w:rsidRPr="00311DB2">
              <w:rPr>
                <w:rFonts w:ascii="Times New Roman" w:hAnsi="Times New Roman" w:cs="Times New Roman"/>
                <w:noProof/>
                <w:webHidden/>
                <w:sz w:val="28"/>
                <w:szCs w:val="28"/>
              </w:rPr>
              <w:fldChar w:fldCharType="separate"/>
            </w:r>
            <w:r w:rsidRPr="00311DB2">
              <w:rPr>
                <w:rFonts w:ascii="Times New Roman" w:hAnsi="Times New Roman" w:cs="Times New Roman"/>
                <w:noProof/>
                <w:webHidden/>
                <w:sz w:val="28"/>
                <w:szCs w:val="28"/>
              </w:rPr>
              <w:t>13</w:t>
            </w:r>
            <w:r w:rsidRPr="00311DB2">
              <w:rPr>
                <w:rFonts w:ascii="Times New Roman" w:hAnsi="Times New Roman" w:cs="Times New Roman"/>
                <w:noProof/>
                <w:webHidden/>
                <w:sz w:val="28"/>
                <w:szCs w:val="28"/>
              </w:rPr>
              <w:fldChar w:fldCharType="end"/>
            </w:r>
          </w:hyperlink>
        </w:p>
        <w:p w14:paraId="72EB861B" w14:textId="7C705943" w:rsidR="00311DB2" w:rsidRPr="00311DB2" w:rsidRDefault="00311DB2" w:rsidP="00311DB2">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65795078" w:history="1">
            <w:r w:rsidRPr="00311DB2">
              <w:rPr>
                <w:rStyle w:val="a4"/>
                <w:rFonts w:ascii="Times New Roman" w:hAnsi="Times New Roman" w:cs="Times New Roman"/>
                <w:noProof/>
                <w:sz w:val="28"/>
                <w:szCs w:val="28"/>
              </w:rPr>
              <w:t>Заключение</w:t>
            </w:r>
            <w:r w:rsidRPr="00311DB2">
              <w:rPr>
                <w:rFonts w:ascii="Times New Roman" w:hAnsi="Times New Roman" w:cs="Times New Roman"/>
                <w:noProof/>
                <w:webHidden/>
                <w:sz w:val="28"/>
                <w:szCs w:val="28"/>
              </w:rPr>
              <w:tab/>
            </w:r>
            <w:r w:rsidRPr="00311DB2">
              <w:rPr>
                <w:rFonts w:ascii="Times New Roman" w:hAnsi="Times New Roman" w:cs="Times New Roman"/>
                <w:noProof/>
                <w:webHidden/>
                <w:sz w:val="28"/>
                <w:szCs w:val="28"/>
              </w:rPr>
              <w:fldChar w:fldCharType="begin"/>
            </w:r>
            <w:r w:rsidRPr="00311DB2">
              <w:rPr>
                <w:rFonts w:ascii="Times New Roman" w:hAnsi="Times New Roman" w:cs="Times New Roman"/>
                <w:noProof/>
                <w:webHidden/>
                <w:sz w:val="28"/>
                <w:szCs w:val="28"/>
              </w:rPr>
              <w:instrText xml:space="preserve"> PAGEREF _Toc65795078 \h </w:instrText>
            </w:r>
            <w:r w:rsidRPr="00311DB2">
              <w:rPr>
                <w:rFonts w:ascii="Times New Roman" w:hAnsi="Times New Roman" w:cs="Times New Roman"/>
                <w:noProof/>
                <w:webHidden/>
                <w:sz w:val="28"/>
                <w:szCs w:val="28"/>
              </w:rPr>
            </w:r>
            <w:r w:rsidRPr="00311DB2">
              <w:rPr>
                <w:rFonts w:ascii="Times New Roman" w:hAnsi="Times New Roman" w:cs="Times New Roman"/>
                <w:noProof/>
                <w:webHidden/>
                <w:sz w:val="28"/>
                <w:szCs w:val="28"/>
              </w:rPr>
              <w:fldChar w:fldCharType="separate"/>
            </w:r>
            <w:r w:rsidRPr="00311DB2">
              <w:rPr>
                <w:rFonts w:ascii="Times New Roman" w:hAnsi="Times New Roman" w:cs="Times New Roman"/>
                <w:noProof/>
                <w:webHidden/>
                <w:sz w:val="28"/>
                <w:szCs w:val="28"/>
              </w:rPr>
              <w:t>17</w:t>
            </w:r>
            <w:r w:rsidRPr="00311DB2">
              <w:rPr>
                <w:rFonts w:ascii="Times New Roman" w:hAnsi="Times New Roman" w:cs="Times New Roman"/>
                <w:noProof/>
                <w:webHidden/>
                <w:sz w:val="28"/>
                <w:szCs w:val="28"/>
              </w:rPr>
              <w:fldChar w:fldCharType="end"/>
            </w:r>
          </w:hyperlink>
        </w:p>
        <w:p w14:paraId="5084BF41" w14:textId="0DF61D5A" w:rsidR="00311DB2" w:rsidRDefault="00311DB2" w:rsidP="00311DB2">
          <w:pPr>
            <w:pStyle w:val="11"/>
            <w:tabs>
              <w:tab w:val="right" w:leader="dot" w:pos="9345"/>
            </w:tabs>
            <w:spacing w:line="360" w:lineRule="auto"/>
            <w:rPr>
              <w:rFonts w:eastAsiaTheme="minorEastAsia"/>
              <w:noProof/>
              <w:lang w:eastAsia="ru-RU"/>
            </w:rPr>
          </w:pPr>
          <w:hyperlink w:anchor="_Toc65795079" w:history="1">
            <w:r w:rsidRPr="00311DB2">
              <w:rPr>
                <w:rStyle w:val="a4"/>
                <w:rFonts w:ascii="Times New Roman" w:hAnsi="Times New Roman" w:cs="Times New Roman"/>
                <w:noProof/>
                <w:sz w:val="28"/>
                <w:szCs w:val="28"/>
              </w:rPr>
              <w:t>Список использованных источников</w:t>
            </w:r>
            <w:r w:rsidRPr="00311DB2">
              <w:rPr>
                <w:rFonts w:ascii="Times New Roman" w:hAnsi="Times New Roman" w:cs="Times New Roman"/>
                <w:noProof/>
                <w:webHidden/>
                <w:sz w:val="28"/>
                <w:szCs w:val="28"/>
              </w:rPr>
              <w:tab/>
            </w:r>
            <w:r w:rsidRPr="00311DB2">
              <w:rPr>
                <w:rFonts w:ascii="Times New Roman" w:hAnsi="Times New Roman" w:cs="Times New Roman"/>
                <w:noProof/>
                <w:webHidden/>
                <w:sz w:val="28"/>
                <w:szCs w:val="28"/>
              </w:rPr>
              <w:fldChar w:fldCharType="begin"/>
            </w:r>
            <w:r w:rsidRPr="00311DB2">
              <w:rPr>
                <w:rFonts w:ascii="Times New Roman" w:hAnsi="Times New Roman" w:cs="Times New Roman"/>
                <w:noProof/>
                <w:webHidden/>
                <w:sz w:val="28"/>
                <w:szCs w:val="28"/>
              </w:rPr>
              <w:instrText xml:space="preserve"> PAGEREF _Toc65795079 \h </w:instrText>
            </w:r>
            <w:r w:rsidRPr="00311DB2">
              <w:rPr>
                <w:rFonts w:ascii="Times New Roman" w:hAnsi="Times New Roman" w:cs="Times New Roman"/>
                <w:noProof/>
                <w:webHidden/>
                <w:sz w:val="28"/>
                <w:szCs w:val="28"/>
              </w:rPr>
            </w:r>
            <w:r w:rsidRPr="00311DB2">
              <w:rPr>
                <w:rFonts w:ascii="Times New Roman" w:hAnsi="Times New Roman" w:cs="Times New Roman"/>
                <w:noProof/>
                <w:webHidden/>
                <w:sz w:val="28"/>
                <w:szCs w:val="28"/>
              </w:rPr>
              <w:fldChar w:fldCharType="separate"/>
            </w:r>
            <w:r w:rsidRPr="00311DB2">
              <w:rPr>
                <w:rFonts w:ascii="Times New Roman" w:hAnsi="Times New Roman" w:cs="Times New Roman"/>
                <w:noProof/>
                <w:webHidden/>
                <w:sz w:val="28"/>
                <w:szCs w:val="28"/>
              </w:rPr>
              <w:t>19</w:t>
            </w:r>
            <w:r w:rsidRPr="00311DB2">
              <w:rPr>
                <w:rFonts w:ascii="Times New Roman" w:hAnsi="Times New Roman" w:cs="Times New Roman"/>
                <w:noProof/>
                <w:webHidden/>
                <w:sz w:val="28"/>
                <w:szCs w:val="28"/>
              </w:rPr>
              <w:fldChar w:fldCharType="end"/>
            </w:r>
          </w:hyperlink>
        </w:p>
        <w:p w14:paraId="0B00B4F2" w14:textId="0FAA0DC9" w:rsidR="00D20660" w:rsidRDefault="00D20660" w:rsidP="00D20660">
          <w:pPr>
            <w:spacing w:after="0" w:line="360" w:lineRule="auto"/>
          </w:pPr>
          <w:r w:rsidRPr="00D20660">
            <w:rPr>
              <w:rFonts w:ascii="Times New Roman" w:hAnsi="Times New Roman" w:cs="Times New Roman"/>
              <w:b/>
              <w:bCs/>
              <w:sz w:val="28"/>
              <w:szCs w:val="28"/>
            </w:rPr>
            <w:fldChar w:fldCharType="end"/>
          </w:r>
        </w:p>
      </w:sdtContent>
    </w:sdt>
    <w:p w14:paraId="082FDC15" w14:textId="2F1AC94D" w:rsidR="00D20660" w:rsidRDefault="00D20660">
      <w:pPr>
        <w:rPr>
          <w:rFonts w:ascii="Times New Roman" w:eastAsiaTheme="majorEastAsia" w:hAnsi="Times New Roman" w:cstheme="majorBidi"/>
          <w:b/>
          <w:sz w:val="28"/>
          <w:szCs w:val="32"/>
        </w:rPr>
      </w:pPr>
      <w:r>
        <w:br w:type="page"/>
      </w:r>
    </w:p>
    <w:p w14:paraId="20E525C2" w14:textId="70EB2679" w:rsidR="00234AA5" w:rsidRPr="00BE26D9" w:rsidRDefault="00D20660" w:rsidP="00D20660">
      <w:pPr>
        <w:pStyle w:val="1"/>
        <w:jc w:val="center"/>
      </w:pPr>
      <w:bookmarkStart w:id="0" w:name="_Toc65795074"/>
      <w:r>
        <w:lastRenderedPageBreak/>
        <w:t>Введение</w:t>
      </w:r>
      <w:bookmarkEnd w:id="0"/>
    </w:p>
    <w:p w14:paraId="731E6A91" w14:textId="77777777" w:rsidR="00D20660" w:rsidRDefault="00D20660" w:rsidP="00D20660">
      <w:pPr>
        <w:spacing w:after="0" w:line="360" w:lineRule="auto"/>
        <w:ind w:firstLine="709"/>
        <w:jc w:val="both"/>
        <w:rPr>
          <w:rFonts w:ascii="Times New Roman" w:hAnsi="Times New Roman" w:cs="Times New Roman"/>
          <w:sz w:val="28"/>
          <w:szCs w:val="28"/>
        </w:rPr>
      </w:pPr>
    </w:p>
    <w:p w14:paraId="6187F4EA" w14:textId="2EFB2099" w:rsidR="00D20660" w:rsidRDefault="00234AA5" w:rsidP="00D20660">
      <w:pPr>
        <w:spacing w:after="0" w:line="360" w:lineRule="auto"/>
        <w:ind w:firstLine="709"/>
        <w:jc w:val="both"/>
        <w:rPr>
          <w:rFonts w:ascii="Times New Roman" w:hAnsi="Times New Roman" w:cs="Times New Roman"/>
          <w:sz w:val="28"/>
          <w:szCs w:val="28"/>
        </w:rPr>
      </w:pPr>
      <w:r w:rsidRPr="00BE26D9">
        <w:rPr>
          <w:rFonts w:ascii="Times New Roman" w:hAnsi="Times New Roman" w:cs="Times New Roman"/>
          <w:sz w:val="28"/>
          <w:szCs w:val="28"/>
        </w:rPr>
        <w:t xml:space="preserve">2020 год в мировой истории запечатлён как период коронавирусной инфекции и спровоцированным из-за пандемии общемировым кризисом в экономике, в виду широкой географии распространения заболевания. </w:t>
      </w:r>
    </w:p>
    <w:p w14:paraId="18AF5B70" w14:textId="7F64632D" w:rsidR="00D20660" w:rsidRDefault="00D20660" w:rsidP="00D206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D20660">
        <w:rPr>
          <w:rFonts w:ascii="Times New Roman" w:hAnsi="Times New Roman" w:cs="Times New Roman"/>
          <w:sz w:val="28"/>
          <w:szCs w:val="28"/>
        </w:rPr>
        <w:t>андемия поразила и без того крайне неустойчивую мировую экономику, подверженную социальному, экологическому и даже идеологическому кризису</w:t>
      </w:r>
      <w:r>
        <w:rPr>
          <w:rFonts w:ascii="Times New Roman" w:hAnsi="Times New Roman" w:cs="Times New Roman"/>
          <w:sz w:val="28"/>
          <w:szCs w:val="28"/>
        </w:rPr>
        <w:t>.</w:t>
      </w:r>
    </w:p>
    <w:p w14:paraId="493DBBB2" w14:textId="3E62A7CD" w:rsidR="00D20660" w:rsidRDefault="00D20660" w:rsidP="00D206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D20660">
        <w:rPr>
          <w:rFonts w:ascii="Times New Roman" w:hAnsi="Times New Roman" w:cs="Times New Roman"/>
          <w:sz w:val="28"/>
          <w:szCs w:val="28"/>
        </w:rPr>
        <w:t>оронавирус вызвал радикальные социальные потрясения и экономический коллапс, не имеющие пре - цедентов в мирное время</w:t>
      </w:r>
    </w:p>
    <w:p w14:paraId="4A76CE00" w14:textId="37CB98BD" w:rsidR="00BE26D9" w:rsidRDefault="00234AA5" w:rsidP="00D20660">
      <w:pPr>
        <w:spacing w:after="0" w:line="360" w:lineRule="auto"/>
        <w:ind w:firstLine="709"/>
        <w:jc w:val="both"/>
        <w:rPr>
          <w:rFonts w:ascii="Times New Roman" w:hAnsi="Times New Roman" w:cs="Times New Roman"/>
          <w:sz w:val="28"/>
          <w:szCs w:val="28"/>
        </w:rPr>
      </w:pPr>
      <w:r w:rsidRPr="00BE26D9">
        <w:rPr>
          <w:rFonts w:ascii="Times New Roman" w:hAnsi="Times New Roman" w:cs="Times New Roman"/>
          <w:sz w:val="28"/>
          <w:szCs w:val="28"/>
        </w:rPr>
        <w:t>Причем, следует отметить структурный характер кризиса, а не привычный циклический. Тем не менее, большинство экономических прогнозов сводится к тому, что экономический кризис вследствие распространения вируса будет, во-первых,</w:t>
      </w:r>
      <w:r w:rsidR="00BE26D9" w:rsidRPr="00BE26D9">
        <w:rPr>
          <w:rFonts w:ascii="Times New Roman" w:hAnsi="Times New Roman" w:cs="Times New Roman"/>
          <w:sz w:val="28"/>
          <w:szCs w:val="28"/>
        </w:rPr>
        <w:t xml:space="preserve"> </w:t>
      </w:r>
      <w:r w:rsidRPr="00BE26D9">
        <w:rPr>
          <w:rFonts w:ascii="Times New Roman" w:hAnsi="Times New Roman" w:cs="Times New Roman"/>
          <w:sz w:val="28"/>
          <w:szCs w:val="28"/>
        </w:rPr>
        <w:t xml:space="preserve">самым сильным в новом столетии и, во-вторых, приведет к отрицательному росту мирового ВВП. </w:t>
      </w:r>
    </w:p>
    <w:p w14:paraId="1C8BF566" w14:textId="77777777" w:rsidR="00D20660" w:rsidRDefault="00234AA5" w:rsidP="00D20660">
      <w:pPr>
        <w:spacing w:after="0" w:line="360" w:lineRule="auto"/>
        <w:ind w:firstLine="709"/>
        <w:jc w:val="both"/>
        <w:rPr>
          <w:rFonts w:ascii="Times New Roman" w:hAnsi="Times New Roman" w:cs="Times New Roman"/>
          <w:sz w:val="28"/>
          <w:szCs w:val="28"/>
        </w:rPr>
      </w:pPr>
      <w:r w:rsidRPr="00BE26D9">
        <w:rPr>
          <w:rFonts w:ascii="Times New Roman" w:hAnsi="Times New Roman" w:cs="Times New Roman"/>
          <w:sz w:val="28"/>
          <w:szCs w:val="28"/>
        </w:rPr>
        <w:t xml:space="preserve">Аналогичная ситуация уже была отмечена в вехах истории 1918 – 1920 гг. при распространении пандемии гриппа, которая имела название «испанка». И ряд экономистов, проводя научные исследования сложившейся ситуации, обращаются именно к данному историческому аспекту, проводят определенные параллели и аналогии. </w:t>
      </w:r>
    </w:p>
    <w:p w14:paraId="4C6BCB8C" w14:textId="0F4D1E31" w:rsidR="00234AA5" w:rsidRPr="00BE26D9" w:rsidRDefault="00234AA5" w:rsidP="00D20660">
      <w:pPr>
        <w:spacing w:after="0" w:line="360" w:lineRule="auto"/>
        <w:ind w:firstLine="709"/>
        <w:jc w:val="both"/>
        <w:rPr>
          <w:rFonts w:ascii="Times New Roman" w:hAnsi="Times New Roman" w:cs="Times New Roman"/>
          <w:sz w:val="28"/>
          <w:szCs w:val="28"/>
        </w:rPr>
      </w:pPr>
      <w:r w:rsidRPr="00BE26D9">
        <w:rPr>
          <w:rFonts w:ascii="Times New Roman" w:hAnsi="Times New Roman" w:cs="Times New Roman"/>
          <w:sz w:val="28"/>
          <w:szCs w:val="28"/>
        </w:rPr>
        <w:t>В частности, изучению подлежит степень влияния эпидемии на экономику и способность к возобновлению докризисного уровня производства и продаж, прогнозируемые перспективы.</w:t>
      </w:r>
    </w:p>
    <w:p w14:paraId="0756C119" w14:textId="77777777" w:rsidR="00234AA5" w:rsidRDefault="00234AA5"/>
    <w:p w14:paraId="30AAA6B9" w14:textId="77777777" w:rsidR="00234AA5" w:rsidRDefault="00234AA5"/>
    <w:p w14:paraId="5E203621" w14:textId="77777777" w:rsidR="001A4E54" w:rsidRDefault="001A4E54">
      <w:pPr>
        <w:rPr>
          <w:rFonts w:ascii="Times New Roman" w:eastAsia="Times New Roman" w:hAnsi="Times New Roman" w:cs="Times New Roman"/>
          <w:color w:val="333333"/>
          <w:sz w:val="27"/>
          <w:szCs w:val="27"/>
          <w:lang w:eastAsia="ru-RU"/>
        </w:rPr>
      </w:pPr>
      <w:r>
        <w:rPr>
          <w:rFonts w:ascii="Times New Roman" w:eastAsia="Times New Roman" w:hAnsi="Times New Roman" w:cs="Times New Roman"/>
          <w:color w:val="333333"/>
          <w:sz w:val="27"/>
          <w:szCs w:val="27"/>
          <w:lang w:eastAsia="ru-RU"/>
        </w:rPr>
        <w:br w:type="page"/>
      </w:r>
    </w:p>
    <w:p w14:paraId="23F29DED" w14:textId="68618E6A" w:rsidR="00BE26D9" w:rsidRDefault="00BE26D9" w:rsidP="00BE26D9">
      <w:pPr>
        <w:pStyle w:val="1"/>
        <w:jc w:val="center"/>
        <w:rPr>
          <w:rFonts w:eastAsia="Times New Roman"/>
          <w:lang w:eastAsia="ru-RU"/>
        </w:rPr>
      </w:pPr>
      <w:bookmarkStart w:id="1" w:name="_Toc65795075"/>
      <w:r>
        <w:rPr>
          <w:rFonts w:eastAsia="Times New Roman"/>
          <w:lang w:eastAsia="ru-RU"/>
        </w:rPr>
        <w:lastRenderedPageBreak/>
        <w:t>Предпосылки кризиса 2020 г.</w:t>
      </w:r>
      <w:bookmarkEnd w:id="1"/>
    </w:p>
    <w:p w14:paraId="2930C058" w14:textId="77777777" w:rsidR="00BE26D9"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p>
    <w:p w14:paraId="7C8CA0DE" w14:textId="01A16F20" w:rsidR="001A4E54" w:rsidRPr="001A4E54" w:rsidRDefault="001A4E5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1A4E54">
        <w:rPr>
          <w:rFonts w:ascii="Times New Roman" w:eastAsia="Times New Roman" w:hAnsi="Times New Roman" w:cs="Times New Roman"/>
          <w:color w:val="333333"/>
          <w:sz w:val="28"/>
          <w:szCs w:val="28"/>
          <w:lang w:eastAsia="ru-RU"/>
        </w:rPr>
        <w:t>Второй закон экономического прогнозирования утверждает: кризис случается позже, чем ты его прогнозируешь, но раньше, чем ты его ожидаешь. Это нельзя усвоить, это можно только прожить.</w:t>
      </w:r>
    </w:p>
    <w:p w14:paraId="378281C5" w14:textId="77777777" w:rsidR="00D621B8" w:rsidRDefault="001A4E5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1A4E54">
        <w:rPr>
          <w:rFonts w:ascii="Times New Roman" w:eastAsia="Times New Roman" w:hAnsi="Times New Roman" w:cs="Times New Roman"/>
          <w:color w:val="333333"/>
          <w:sz w:val="28"/>
          <w:szCs w:val="28"/>
          <w:lang w:eastAsia="ru-RU"/>
        </w:rPr>
        <w:t xml:space="preserve">Перспективы нового экономического кризиса обсуждали на протяжении практически всего 2019 года. </w:t>
      </w:r>
    </w:p>
    <w:p w14:paraId="6FC8450A" w14:textId="4A77AB5C" w:rsidR="00D621B8"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Основными причинами наступления кризиса являлись:</w:t>
      </w:r>
    </w:p>
    <w:p w14:paraId="0163C339" w14:textId="325C547A" w:rsidR="00C62247"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-длительный</w:t>
      </w:r>
      <w:r w:rsidR="001A4E54" w:rsidRPr="001A4E54">
        <w:rPr>
          <w:rFonts w:ascii="Times New Roman" w:eastAsia="Times New Roman" w:hAnsi="Times New Roman" w:cs="Times New Roman"/>
          <w:color w:val="333333"/>
          <w:sz w:val="28"/>
          <w:szCs w:val="28"/>
          <w:lang w:eastAsia="ru-RU"/>
        </w:rPr>
        <w:t xml:space="preserve"> рост ведущих стран, и прежде всего США</w:t>
      </w:r>
      <w:r>
        <w:rPr>
          <w:rFonts w:ascii="Times New Roman" w:eastAsia="Times New Roman" w:hAnsi="Times New Roman" w:cs="Times New Roman"/>
          <w:color w:val="333333"/>
          <w:sz w:val="28"/>
          <w:szCs w:val="28"/>
          <w:lang w:eastAsia="ru-RU"/>
        </w:rPr>
        <w:t>;</w:t>
      </w:r>
    </w:p>
    <w:p w14:paraId="384B4CB8" w14:textId="77777777" w:rsidR="00D621B8"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торговая вона между США и Китаем.</w:t>
      </w:r>
      <w:r w:rsidRPr="00D621B8">
        <w:rPr>
          <w:rFonts w:ascii="Times New Roman" w:eastAsia="Times New Roman" w:hAnsi="Times New Roman" w:cs="Times New Roman"/>
          <w:color w:val="333333"/>
          <w:sz w:val="27"/>
          <w:szCs w:val="27"/>
          <w:lang w:eastAsia="ru-RU"/>
        </w:rPr>
        <w:t xml:space="preserve"> </w:t>
      </w:r>
      <w:r w:rsidRPr="00234AA5">
        <w:rPr>
          <w:rFonts w:ascii="Times New Roman" w:eastAsia="Times New Roman" w:hAnsi="Times New Roman" w:cs="Times New Roman"/>
          <w:color w:val="333333"/>
          <w:sz w:val="28"/>
          <w:szCs w:val="28"/>
          <w:lang w:eastAsia="ru-RU"/>
        </w:rPr>
        <w:t>В начале сентября Вашингтон ввел 15% пошлину на китайский импорт объемом $112 млрд. в этот раз ограничения коснулись в основном вещей и обуви китайского производства. Эти санкции расширяют уже действующие ограничения: 25% пошлину на китайские товары на сумму $250 млрд</w:t>
      </w:r>
      <w:r>
        <w:rPr>
          <w:rFonts w:ascii="Times New Roman" w:eastAsia="Times New Roman" w:hAnsi="Times New Roman" w:cs="Times New Roman"/>
          <w:color w:val="333333"/>
          <w:sz w:val="28"/>
          <w:szCs w:val="28"/>
          <w:lang w:eastAsia="ru-RU"/>
        </w:rPr>
        <w:t>.</w:t>
      </w:r>
    </w:p>
    <w:p w14:paraId="202DF3BA" w14:textId="197E44E1" w:rsidR="00D621B8"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D621B8">
        <w:rPr>
          <w:rFonts w:ascii="Times New Roman" w:eastAsia="Times New Roman" w:hAnsi="Times New Roman" w:cs="Times New Roman"/>
          <w:color w:val="333333"/>
          <w:sz w:val="28"/>
          <w:szCs w:val="28"/>
          <w:lang w:eastAsia="ru-RU"/>
        </w:rPr>
        <w:t xml:space="preserve">Вдобавок еще в мае текущего года </w:t>
      </w:r>
      <w:proofErr w:type="spellStart"/>
      <w:r w:rsidRPr="00D621B8">
        <w:rPr>
          <w:rFonts w:ascii="Times New Roman" w:eastAsia="Times New Roman" w:hAnsi="Times New Roman" w:cs="Times New Roman"/>
          <w:color w:val="333333"/>
          <w:sz w:val="28"/>
          <w:szCs w:val="28"/>
          <w:lang w:eastAsia="ru-RU"/>
        </w:rPr>
        <w:t>минпромторг</w:t>
      </w:r>
      <w:proofErr w:type="spellEnd"/>
      <w:r w:rsidRPr="00D621B8">
        <w:rPr>
          <w:rFonts w:ascii="Times New Roman" w:eastAsia="Times New Roman" w:hAnsi="Times New Roman" w:cs="Times New Roman"/>
          <w:color w:val="333333"/>
          <w:sz w:val="28"/>
          <w:szCs w:val="28"/>
          <w:lang w:eastAsia="ru-RU"/>
        </w:rPr>
        <w:t xml:space="preserve"> США внес IT-гиганта </w:t>
      </w:r>
      <w:proofErr w:type="spellStart"/>
      <w:r w:rsidRPr="00D621B8">
        <w:rPr>
          <w:rFonts w:ascii="Times New Roman" w:eastAsia="Times New Roman" w:hAnsi="Times New Roman" w:cs="Times New Roman"/>
          <w:color w:val="333333"/>
          <w:sz w:val="28"/>
          <w:szCs w:val="28"/>
          <w:lang w:eastAsia="ru-RU"/>
        </w:rPr>
        <w:t>Huawei</w:t>
      </w:r>
      <w:proofErr w:type="spellEnd"/>
      <w:r w:rsidRPr="00D621B8">
        <w:rPr>
          <w:rFonts w:ascii="Times New Roman" w:eastAsia="Times New Roman" w:hAnsi="Times New Roman" w:cs="Times New Roman"/>
          <w:color w:val="333333"/>
          <w:sz w:val="28"/>
          <w:szCs w:val="28"/>
          <w:lang w:eastAsia="ru-RU"/>
        </w:rPr>
        <w:t xml:space="preserve"> в «черный список», запретив покупку компонентов для производства электроники у американских компаний. Затем ведомство отложило вступление в силу постановления до конца ноября. При этом Вашингтон до сих пор убеждает европейские страны не использовать инфраструктуру и оборудование </w:t>
      </w:r>
      <w:proofErr w:type="spellStart"/>
      <w:r w:rsidRPr="00D621B8">
        <w:rPr>
          <w:rFonts w:ascii="Times New Roman" w:eastAsia="Times New Roman" w:hAnsi="Times New Roman" w:cs="Times New Roman"/>
          <w:color w:val="333333"/>
          <w:sz w:val="28"/>
          <w:szCs w:val="28"/>
          <w:lang w:eastAsia="ru-RU"/>
        </w:rPr>
        <w:t>Huawei</w:t>
      </w:r>
      <w:proofErr w:type="spellEnd"/>
      <w:r w:rsidRPr="00D621B8">
        <w:rPr>
          <w:rFonts w:ascii="Times New Roman" w:eastAsia="Times New Roman" w:hAnsi="Times New Roman" w:cs="Times New Roman"/>
          <w:color w:val="333333"/>
          <w:sz w:val="28"/>
          <w:szCs w:val="28"/>
          <w:lang w:eastAsia="ru-RU"/>
        </w:rPr>
        <w:t xml:space="preserve"> при переходе на стандарт сотовой связи 5G</w:t>
      </w:r>
      <w:r>
        <w:rPr>
          <w:rFonts w:ascii="Times New Roman" w:eastAsia="Times New Roman" w:hAnsi="Times New Roman" w:cs="Times New Roman"/>
          <w:color w:val="333333"/>
          <w:sz w:val="28"/>
          <w:szCs w:val="28"/>
          <w:lang w:eastAsia="ru-RU"/>
        </w:rPr>
        <w:t>;</w:t>
      </w:r>
    </w:p>
    <w:p w14:paraId="3BBD0C8F" w14:textId="7A68FEA9" w:rsidR="00D621B8"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Pr="00234AA5">
        <w:rPr>
          <w:rFonts w:ascii="Times New Roman" w:eastAsia="Times New Roman" w:hAnsi="Times New Roman" w:cs="Times New Roman"/>
          <w:color w:val="333333"/>
          <w:sz w:val="28"/>
          <w:szCs w:val="28"/>
          <w:lang w:eastAsia="ru-RU"/>
        </w:rPr>
        <w:t>перегрев на биржевом и сырьевом рынках</w:t>
      </w:r>
      <w:r>
        <w:rPr>
          <w:rFonts w:ascii="Times New Roman" w:eastAsia="Times New Roman" w:hAnsi="Times New Roman" w:cs="Times New Roman"/>
          <w:color w:val="333333"/>
          <w:sz w:val="28"/>
          <w:szCs w:val="28"/>
          <w:lang w:eastAsia="ru-RU"/>
        </w:rPr>
        <w:t>.</w:t>
      </w:r>
      <w:r w:rsidRPr="00234AA5">
        <w:rPr>
          <w:rFonts w:ascii="Times New Roman" w:eastAsia="Times New Roman" w:hAnsi="Times New Roman" w:cs="Times New Roman"/>
          <w:color w:val="333333"/>
          <w:sz w:val="28"/>
          <w:szCs w:val="28"/>
          <w:lang w:eastAsia="ru-RU"/>
        </w:rPr>
        <w:t xml:space="preserve"> Впервые за долгое время доходность долгосрочных госбумаг оказалась ниже доходности </w:t>
      </w:r>
      <w:proofErr w:type="gramStart"/>
      <w:r w:rsidRPr="00234AA5">
        <w:rPr>
          <w:rFonts w:ascii="Times New Roman" w:eastAsia="Times New Roman" w:hAnsi="Times New Roman" w:cs="Times New Roman"/>
          <w:color w:val="333333"/>
          <w:sz w:val="28"/>
          <w:szCs w:val="28"/>
          <w:lang w:eastAsia="ru-RU"/>
        </w:rPr>
        <w:t>краткосрочных</w:t>
      </w:r>
      <w:r w:rsidRPr="00D621B8">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w:t>
      </w:r>
      <w:r w:rsidRPr="00234AA5">
        <w:rPr>
          <w:rFonts w:ascii="Times New Roman" w:eastAsia="Times New Roman" w:hAnsi="Times New Roman" w:cs="Times New Roman"/>
          <w:color w:val="333333"/>
          <w:sz w:val="28"/>
          <w:szCs w:val="28"/>
          <w:lang w:eastAsia="ru-RU"/>
        </w:rPr>
        <w:t>В</w:t>
      </w:r>
      <w:proofErr w:type="gramEnd"/>
      <w:r w:rsidRPr="00234AA5">
        <w:rPr>
          <w:rFonts w:ascii="Times New Roman" w:eastAsia="Times New Roman" w:hAnsi="Times New Roman" w:cs="Times New Roman"/>
          <w:color w:val="333333"/>
          <w:sz w:val="28"/>
          <w:szCs w:val="28"/>
          <w:lang w:eastAsia="ru-RU"/>
        </w:rPr>
        <w:t xml:space="preserve"> случае серьезного падения котировок, на рынке не найдется достаточно покупателей на дешевеющие активы, а это будет толкать цены на рисковые активы вниз, уверены аналитики.</w:t>
      </w:r>
      <w:r>
        <w:rPr>
          <w:rFonts w:ascii="Times New Roman" w:eastAsia="Times New Roman" w:hAnsi="Times New Roman" w:cs="Times New Roman"/>
          <w:color w:val="333333"/>
          <w:sz w:val="28"/>
          <w:szCs w:val="28"/>
          <w:lang w:eastAsia="ru-RU"/>
        </w:rPr>
        <w:t>;</w:t>
      </w:r>
    </w:p>
    <w:p w14:paraId="28FE807F" w14:textId="26373167" w:rsidR="00D621B8"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рецессия в Германии, Британии, замедлении роста экономики Китая;</w:t>
      </w:r>
    </w:p>
    <w:p w14:paraId="2E6F08EC" w14:textId="1DC0274E" w:rsidR="00D621B8"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234AA5">
        <w:rPr>
          <w:rFonts w:ascii="Times New Roman" w:eastAsia="Times New Roman" w:hAnsi="Times New Roman" w:cs="Times New Roman"/>
          <w:color w:val="333333"/>
          <w:sz w:val="28"/>
          <w:szCs w:val="28"/>
          <w:lang w:eastAsia="ru-RU"/>
        </w:rPr>
        <w:t xml:space="preserve">существенное снижение индекса деловой активности в производственном секторе PMI, или </w:t>
      </w:r>
      <w:proofErr w:type="spellStart"/>
      <w:r w:rsidRPr="00234AA5">
        <w:rPr>
          <w:rFonts w:ascii="Times New Roman" w:eastAsia="Times New Roman" w:hAnsi="Times New Roman" w:cs="Times New Roman"/>
          <w:color w:val="333333"/>
          <w:sz w:val="28"/>
          <w:szCs w:val="28"/>
          <w:lang w:eastAsia="ru-RU"/>
        </w:rPr>
        <w:t>Purchasing</w:t>
      </w:r>
      <w:proofErr w:type="spellEnd"/>
      <w:r w:rsidRPr="00234AA5">
        <w:rPr>
          <w:rFonts w:ascii="Times New Roman" w:eastAsia="Times New Roman" w:hAnsi="Times New Roman" w:cs="Times New Roman"/>
          <w:color w:val="333333"/>
          <w:sz w:val="28"/>
          <w:szCs w:val="28"/>
          <w:lang w:eastAsia="ru-RU"/>
        </w:rPr>
        <w:t xml:space="preserve"> </w:t>
      </w:r>
      <w:proofErr w:type="spellStart"/>
      <w:r w:rsidRPr="00234AA5">
        <w:rPr>
          <w:rFonts w:ascii="Times New Roman" w:eastAsia="Times New Roman" w:hAnsi="Times New Roman" w:cs="Times New Roman"/>
          <w:color w:val="333333"/>
          <w:sz w:val="28"/>
          <w:szCs w:val="28"/>
          <w:lang w:eastAsia="ru-RU"/>
        </w:rPr>
        <w:t>Managers</w:t>
      </w:r>
      <w:proofErr w:type="spellEnd"/>
      <w:r w:rsidRPr="00234AA5">
        <w:rPr>
          <w:rFonts w:ascii="Times New Roman" w:eastAsia="Times New Roman" w:hAnsi="Times New Roman" w:cs="Times New Roman"/>
          <w:color w:val="333333"/>
          <w:sz w:val="28"/>
          <w:szCs w:val="28"/>
          <w:lang w:eastAsia="ru-RU"/>
        </w:rPr>
        <w:t xml:space="preserve"> </w:t>
      </w:r>
      <w:proofErr w:type="spellStart"/>
      <w:r w:rsidRPr="00234AA5">
        <w:rPr>
          <w:rFonts w:ascii="Times New Roman" w:eastAsia="Times New Roman" w:hAnsi="Times New Roman" w:cs="Times New Roman"/>
          <w:color w:val="333333"/>
          <w:sz w:val="28"/>
          <w:szCs w:val="28"/>
          <w:lang w:eastAsia="ru-RU"/>
        </w:rPr>
        <w:t>Index</w:t>
      </w:r>
      <w:proofErr w:type="spellEnd"/>
      <w:r w:rsidRPr="00234AA5">
        <w:rPr>
          <w:rFonts w:ascii="Times New Roman" w:eastAsia="Times New Roman" w:hAnsi="Times New Roman" w:cs="Times New Roman"/>
          <w:color w:val="333333"/>
          <w:sz w:val="28"/>
          <w:szCs w:val="28"/>
          <w:lang w:eastAsia="ru-RU"/>
        </w:rPr>
        <w:t xml:space="preserve"> крупнейших экономик</w:t>
      </w:r>
      <w:r>
        <w:rPr>
          <w:rFonts w:ascii="Times New Roman" w:eastAsia="Times New Roman" w:hAnsi="Times New Roman" w:cs="Times New Roman"/>
          <w:color w:val="333333"/>
          <w:sz w:val="28"/>
          <w:szCs w:val="28"/>
          <w:lang w:eastAsia="ru-RU"/>
        </w:rPr>
        <w:t xml:space="preserve">. В начале 2020 года данная </w:t>
      </w:r>
      <w:proofErr w:type="gramStart"/>
      <w:r>
        <w:rPr>
          <w:rFonts w:ascii="Times New Roman" w:eastAsia="Times New Roman" w:hAnsi="Times New Roman" w:cs="Times New Roman"/>
          <w:color w:val="333333"/>
          <w:sz w:val="28"/>
          <w:szCs w:val="28"/>
          <w:lang w:eastAsia="ru-RU"/>
        </w:rPr>
        <w:t xml:space="preserve">ситуация  </w:t>
      </w:r>
      <w:r w:rsidRPr="00234AA5">
        <w:rPr>
          <w:rFonts w:ascii="Times New Roman" w:eastAsia="Times New Roman" w:hAnsi="Times New Roman" w:cs="Times New Roman"/>
          <w:color w:val="333333"/>
          <w:sz w:val="28"/>
          <w:szCs w:val="28"/>
          <w:lang w:eastAsia="ru-RU"/>
        </w:rPr>
        <w:t>наблюдается</w:t>
      </w:r>
      <w:proofErr w:type="gramEnd"/>
      <w:r w:rsidRPr="00234AA5">
        <w:rPr>
          <w:rFonts w:ascii="Times New Roman" w:eastAsia="Times New Roman" w:hAnsi="Times New Roman" w:cs="Times New Roman"/>
          <w:color w:val="333333"/>
          <w:sz w:val="28"/>
          <w:szCs w:val="28"/>
          <w:lang w:eastAsia="ru-RU"/>
        </w:rPr>
        <w:t xml:space="preserve"> в </w:t>
      </w:r>
      <w:r w:rsidRPr="00234AA5">
        <w:rPr>
          <w:rFonts w:ascii="Times New Roman" w:eastAsia="Times New Roman" w:hAnsi="Times New Roman" w:cs="Times New Roman"/>
          <w:color w:val="333333"/>
          <w:sz w:val="28"/>
          <w:szCs w:val="28"/>
          <w:lang w:eastAsia="ru-RU"/>
        </w:rPr>
        <w:lastRenderedPageBreak/>
        <w:t>обрабатывающих секторах. Пока еще динамика остается положительной за счет роста в секторе услуг, но это временный процесс</w:t>
      </w:r>
      <w:r>
        <w:rPr>
          <w:rFonts w:ascii="Times New Roman" w:eastAsia="Times New Roman" w:hAnsi="Times New Roman" w:cs="Times New Roman"/>
          <w:color w:val="333333"/>
          <w:sz w:val="28"/>
          <w:szCs w:val="28"/>
          <w:lang w:eastAsia="ru-RU"/>
        </w:rPr>
        <w:t>.</w:t>
      </w:r>
    </w:p>
    <w:p w14:paraId="52CC2EF2" w14:textId="77777777" w:rsidR="00C62247" w:rsidRDefault="001A4E5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1A4E54">
        <w:rPr>
          <w:rFonts w:ascii="Times New Roman" w:eastAsia="Times New Roman" w:hAnsi="Times New Roman" w:cs="Times New Roman"/>
          <w:color w:val="333333"/>
          <w:sz w:val="28"/>
          <w:szCs w:val="28"/>
          <w:lang w:eastAsia="ru-RU"/>
        </w:rPr>
        <w:t xml:space="preserve"> Это был не очень быстрый рост по сравнению с предыдущими 25 годами, но он был устойчивым. И чем дольше продолжался период экономического роста, тем более вероятным виделся новый кризис. </w:t>
      </w:r>
    </w:p>
    <w:p w14:paraId="5BE83E81" w14:textId="77777777" w:rsidR="00C62247" w:rsidRDefault="001A4E5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1A4E54">
        <w:rPr>
          <w:rFonts w:ascii="Times New Roman" w:eastAsia="Times New Roman" w:hAnsi="Times New Roman" w:cs="Times New Roman"/>
          <w:color w:val="333333"/>
          <w:sz w:val="28"/>
          <w:szCs w:val="28"/>
          <w:lang w:eastAsia="ru-RU"/>
        </w:rPr>
        <w:t xml:space="preserve">С учетом того, что всего 10 лет назад глобальная экономика проходила через структурную трансформацию, эксперты ожидали, что предстоящий кризис (а рано или поздно он должен был наступить) будет обычным циклическим, то есть не связанным с серьезными структурными преобразованиями. </w:t>
      </w:r>
    </w:p>
    <w:p w14:paraId="1EEAA222" w14:textId="77777777" w:rsidR="00C62247" w:rsidRDefault="001A4E5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1A4E54">
        <w:rPr>
          <w:rFonts w:ascii="Times New Roman" w:eastAsia="Times New Roman" w:hAnsi="Times New Roman" w:cs="Times New Roman"/>
          <w:color w:val="333333"/>
          <w:sz w:val="28"/>
          <w:szCs w:val="28"/>
          <w:lang w:eastAsia="ru-RU"/>
        </w:rPr>
        <w:t xml:space="preserve">Исходя из опыта ХХ века, структурные кризисы происходят раз в несколько десятилетий (в 1930-е и 1970-е годы) и приводят к коренной перестройке социально-экономических и геополитических балансов, валютных конфигураций и экономических парадигм. </w:t>
      </w:r>
    </w:p>
    <w:p w14:paraId="3A046261" w14:textId="579664B9" w:rsidR="001A4E54" w:rsidRPr="001A4E54" w:rsidRDefault="00C62247"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w:t>
      </w:r>
      <w:r w:rsidR="001A4E54" w:rsidRPr="001A4E54">
        <w:rPr>
          <w:rFonts w:ascii="Times New Roman" w:eastAsia="Times New Roman" w:hAnsi="Times New Roman" w:cs="Times New Roman"/>
          <w:color w:val="333333"/>
          <w:sz w:val="28"/>
          <w:szCs w:val="28"/>
          <w:lang w:eastAsia="ru-RU"/>
        </w:rPr>
        <w:t>есной 2020 года</w:t>
      </w:r>
      <w:r>
        <w:rPr>
          <w:rFonts w:ascii="Times New Roman" w:eastAsia="Times New Roman" w:hAnsi="Times New Roman" w:cs="Times New Roman"/>
          <w:color w:val="333333"/>
          <w:sz w:val="28"/>
          <w:szCs w:val="28"/>
          <w:lang w:eastAsia="ru-RU"/>
        </w:rPr>
        <w:t xml:space="preserve"> образовался</w:t>
      </w:r>
      <w:r w:rsidR="001A4E54" w:rsidRPr="001A4E54">
        <w:rPr>
          <w:rFonts w:ascii="Times New Roman" w:eastAsia="Times New Roman" w:hAnsi="Times New Roman" w:cs="Times New Roman"/>
          <w:color w:val="333333"/>
          <w:sz w:val="28"/>
          <w:szCs w:val="28"/>
          <w:lang w:eastAsia="ru-RU"/>
        </w:rPr>
        <w:t xml:space="preserve"> структурный кризис</w:t>
      </w:r>
      <w:proofErr w:type="gramStart"/>
      <w:r>
        <w:rPr>
          <w:rFonts w:ascii="Times New Roman" w:eastAsia="Times New Roman" w:hAnsi="Times New Roman" w:cs="Times New Roman"/>
          <w:color w:val="333333"/>
          <w:sz w:val="28"/>
          <w:szCs w:val="28"/>
          <w:lang w:eastAsia="ru-RU"/>
        </w:rPr>
        <w:t>.</w:t>
      </w:r>
      <w:proofErr w:type="gramEnd"/>
      <w:r>
        <w:rPr>
          <w:rFonts w:ascii="Times New Roman" w:eastAsia="Times New Roman" w:hAnsi="Times New Roman" w:cs="Times New Roman"/>
          <w:color w:val="333333"/>
          <w:sz w:val="28"/>
          <w:szCs w:val="28"/>
          <w:lang w:eastAsia="ru-RU"/>
        </w:rPr>
        <w:t xml:space="preserve"> Но фоне мирового лак-дауна.</w:t>
      </w:r>
      <w:r w:rsidR="001A4E54" w:rsidRPr="001A4E54">
        <w:rPr>
          <w:rFonts w:ascii="Times New Roman" w:eastAsia="Times New Roman" w:hAnsi="Times New Roman" w:cs="Times New Roman"/>
          <w:color w:val="333333"/>
          <w:sz w:val="28"/>
          <w:szCs w:val="28"/>
          <w:lang w:eastAsia="ru-RU"/>
        </w:rPr>
        <w:t xml:space="preserve"> Возможно, события, начавшиеся в 2008 году с ипотечного кризиса в США, были предтечей, предупреждающей об уязвимости мирового порядка и особенно мировой экономики.</w:t>
      </w:r>
    </w:p>
    <w:p w14:paraId="06FF38A9"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Кризис 2008–2009 годов, хотя и имел структурный характер, не привел к значимому структурному обновлению ведущих экономик. Правительства приняли энергичные антикризисные меры, которые не допустили катастрофических последствий, превращения экономического кризиса в социально-политический. </w:t>
      </w:r>
    </w:p>
    <w:p w14:paraId="628F1D0A" w14:textId="3B45FCC7" w:rsidR="00BE26D9" w:rsidRPr="00BE26D9"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Но оборотной стороной этих успехов стал отказ от «созидательного разрушения» (термин экономиста Йозефа </w:t>
      </w:r>
      <w:proofErr w:type="spellStart"/>
      <w:r w:rsidRPr="00BE26D9">
        <w:rPr>
          <w:rFonts w:ascii="Times New Roman" w:eastAsia="Times New Roman" w:hAnsi="Times New Roman" w:cs="Times New Roman"/>
          <w:color w:val="333333"/>
          <w:sz w:val="28"/>
          <w:szCs w:val="28"/>
          <w:lang w:eastAsia="ru-RU"/>
        </w:rPr>
        <w:t>Шумпетера</w:t>
      </w:r>
      <w:proofErr w:type="spellEnd"/>
      <w:r w:rsidRPr="00BE26D9">
        <w:rPr>
          <w:rFonts w:ascii="Times New Roman" w:eastAsia="Times New Roman" w:hAnsi="Times New Roman" w:cs="Times New Roman"/>
          <w:color w:val="333333"/>
          <w:sz w:val="28"/>
          <w:szCs w:val="28"/>
          <w:lang w:eastAsia="ru-RU"/>
        </w:rPr>
        <w:t xml:space="preserve">), то есть предотвращение краха неэффективных фирм. В основе антикризисной политики лежал принцип </w:t>
      </w:r>
      <w:proofErr w:type="spellStart"/>
      <w:r w:rsidRPr="00BE26D9">
        <w:rPr>
          <w:rFonts w:ascii="Times New Roman" w:eastAsia="Times New Roman" w:hAnsi="Times New Roman" w:cs="Times New Roman"/>
          <w:color w:val="333333"/>
          <w:sz w:val="28"/>
          <w:szCs w:val="28"/>
          <w:lang w:eastAsia="ru-RU"/>
        </w:rPr>
        <w:t>too</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big</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to</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fail</w:t>
      </w:r>
      <w:proofErr w:type="spellEnd"/>
      <w:r w:rsidRPr="00BE26D9">
        <w:rPr>
          <w:rFonts w:ascii="Times New Roman" w:eastAsia="Times New Roman" w:hAnsi="Times New Roman" w:cs="Times New Roman"/>
          <w:color w:val="333333"/>
          <w:sz w:val="28"/>
          <w:szCs w:val="28"/>
          <w:lang w:eastAsia="ru-RU"/>
        </w:rPr>
        <w:t>, чему способствовала экспансионистская бюджетная и денежная политика.</w:t>
      </w:r>
    </w:p>
    <w:p w14:paraId="668C7448"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Другая проблема связана с ограниченностью инструментария традиционной антикризисной политики в наиболее развитых странах.</w:t>
      </w:r>
    </w:p>
    <w:p w14:paraId="643FEE40"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lastRenderedPageBreak/>
        <w:t xml:space="preserve"> Высокий уровень государственного долга и/или бюджетные дефициты при сверхнизких процентных ставках блокируют меры стандартного антикризисного регулирования — увеличения бюджетных расходов и снижения процентных ставок.</w:t>
      </w:r>
    </w:p>
    <w:p w14:paraId="660A1A8F"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Помимо самого факта исчерпания возможности снижать процентные ставки, налицо негативные структурные последствия такой политики. Дешевые деньги размывают критерии инвестиционной эффективности и формируют самовоспроизводящийся механизм </w:t>
      </w:r>
      <w:proofErr w:type="spellStart"/>
      <w:r w:rsidRPr="00BE26D9">
        <w:rPr>
          <w:rFonts w:ascii="Times New Roman" w:eastAsia="Times New Roman" w:hAnsi="Times New Roman" w:cs="Times New Roman"/>
          <w:color w:val="333333"/>
          <w:sz w:val="28"/>
          <w:szCs w:val="28"/>
          <w:lang w:eastAsia="ru-RU"/>
        </w:rPr>
        <w:t>too</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big</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to</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fail</w:t>
      </w:r>
      <w:proofErr w:type="spellEnd"/>
      <w:r w:rsidRPr="00BE26D9">
        <w:rPr>
          <w:rFonts w:ascii="Times New Roman" w:eastAsia="Times New Roman" w:hAnsi="Times New Roman" w:cs="Times New Roman"/>
          <w:color w:val="333333"/>
          <w:sz w:val="28"/>
          <w:szCs w:val="28"/>
          <w:lang w:eastAsia="ru-RU"/>
        </w:rPr>
        <w:t xml:space="preserve">. </w:t>
      </w:r>
    </w:p>
    <w:p w14:paraId="2759F787" w14:textId="47461115" w:rsidR="00BE26D9" w:rsidRPr="00BE26D9"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Низкие ставки тормозят уход с рынка неэффективных фирм, содействуют рыночной концентрации и монополизации, снижают стимулы к поиску более эффективных инвестиционных проектов. Если на коротких временных интервалах низкие процентные ставки способствуют активизации бизнеса, то, став долгосрочным фактором экономической жизни («новой нормальностью»), они негативно влияют на экономическую динамику. Поэтому большинство экономистов приходят к выводу, что меры бюджетной политики в настоящее время имеют преимущества перед мерами денежной политики.</w:t>
      </w:r>
    </w:p>
    <w:p w14:paraId="0871333A"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В этой ситуации в 2019 году быстро набирала популярность «современная денежная теория» (</w:t>
      </w:r>
      <w:proofErr w:type="spellStart"/>
      <w:r w:rsidRPr="00BE26D9">
        <w:rPr>
          <w:rFonts w:ascii="Times New Roman" w:eastAsia="Times New Roman" w:hAnsi="Times New Roman" w:cs="Times New Roman"/>
          <w:color w:val="333333"/>
          <w:sz w:val="28"/>
          <w:szCs w:val="28"/>
          <w:lang w:eastAsia="ru-RU"/>
        </w:rPr>
        <w:t>modern</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monetary</w:t>
      </w:r>
      <w:proofErr w:type="spellEnd"/>
      <w:r w:rsidRPr="00BE26D9">
        <w:rPr>
          <w:rFonts w:ascii="Times New Roman" w:eastAsia="Times New Roman" w:hAnsi="Times New Roman" w:cs="Times New Roman"/>
          <w:color w:val="333333"/>
          <w:sz w:val="28"/>
          <w:szCs w:val="28"/>
          <w:lang w:eastAsia="ru-RU"/>
        </w:rPr>
        <w:t xml:space="preserve"> </w:t>
      </w:r>
      <w:proofErr w:type="spellStart"/>
      <w:r w:rsidRPr="00BE26D9">
        <w:rPr>
          <w:rFonts w:ascii="Times New Roman" w:eastAsia="Times New Roman" w:hAnsi="Times New Roman" w:cs="Times New Roman"/>
          <w:color w:val="333333"/>
          <w:sz w:val="28"/>
          <w:szCs w:val="28"/>
          <w:lang w:eastAsia="ru-RU"/>
        </w:rPr>
        <w:t>theory</w:t>
      </w:r>
      <w:proofErr w:type="spellEnd"/>
      <w:r w:rsidRPr="00BE26D9">
        <w:rPr>
          <w:rFonts w:ascii="Times New Roman" w:eastAsia="Times New Roman" w:hAnsi="Times New Roman" w:cs="Times New Roman"/>
          <w:color w:val="333333"/>
          <w:sz w:val="28"/>
          <w:szCs w:val="28"/>
          <w:lang w:eastAsia="ru-RU"/>
        </w:rPr>
        <w:t xml:space="preserve">, MMT), сторонники которой не видят ограничений для бюджетной экспансии в странах, эмитирующих суверенную валюту и размещающих госдолг в собственной валюте. </w:t>
      </w:r>
    </w:p>
    <w:p w14:paraId="615DD37A"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Эта концепция была положена в основу экономических программ политиков левого толка, прежде всего среди кандидатов в президенты США от Демократической партии на выборах 2020 года. </w:t>
      </w:r>
    </w:p>
    <w:p w14:paraId="4179C94A" w14:textId="6786C975" w:rsidR="00BE26D9" w:rsidRPr="00BE26D9"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ММТ, естественно, сразу вызвала острую критику со стороны экономистов, придерживающихся ортодоксальных взглядов на макроэкономику. </w:t>
      </w:r>
    </w:p>
    <w:p w14:paraId="79411F0F" w14:textId="77777777" w:rsidR="00C62247" w:rsidRDefault="00C62247"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В настоящее время </w:t>
      </w:r>
      <w:proofErr w:type="gramStart"/>
      <w:r>
        <w:rPr>
          <w:rFonts w:ascii="Times New Roman" w:eastAsia="Times New Roman" w:hAnsi="Times New Roman" w:cs="Times New Roman"/>
          <w:color w:val="333333"/>
          <w:sz w:val="28"/>
          <w:szCs w:val="28"/>
          <w:lang w:eastAsia="ru-RU"/>
        </w:rPr>
        <w:t xml:space="preserve">наблюдается </w:t>
      </w:r>
      <w:r w:rsidR="00BE26D9" w:rsidRPr="00BE26D9">
        <w:rPr>
          <w:rFonts w:ascii="Times New Roman" w:eastAsia="Times New Roman" w:hAnsi="Times New Roman" w:cs="Times New Roman"/>
          <w:color w:val="333333"/>
          <w:sz w:val="28"/>
          <w:szCs w:val="28"/>
          <w:lang w:eastAsia="ru-RU"/>
        </w:rPr>
        <w:t xml:space="preserve"> коренной</w:t>
      </w:r>
      <w:proofErr w:type="gramEnd"/>
      <w:r w:rsidR="00BE26D9" w:rsidRPr="00BE26D9">
        <w:rPr>
          <w:rFonts w:ascii="Times New Roman" w:eastAsia="Times New Roman" w:hAnsi="Times New Roman" w:cs="Times New Roman"/>
          <w:color w:val="333333"/>
          <w:sz w:val="28"/>
          <w:szCs w:val="28"/>
          <w:lang w:eastAsia="ru-RU"/>
        </w:rPr>
        <w:t xml:space="preserve"> поворот в отношении к денежной и, шире, макроэкономической политике.</w:t>
      </w:r>
    </w:p>
    <w:p w14:paraId="1BD49501"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lastRenderedPageBreak/>
        <w:t xml:space="preserve"> На протяжении 1980–2000-х годов основной угрозой для экономической стабильности и роста считалась инфляция, ставшая результатом бюджетного и денежного популизма. Вокруг антиинфляционных мер велись острые дебаты, особенно в условиях трансформационных процессов или стабилизационных реформ. </w:t>
      </w:r>
    </w:p>
    <w:p w14:paraId="19C1475D" w14:textId="77777777" w:rsidR="00C62247" w:rsidRDefault="00C62247"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настоящее время</w:t>
      </w:r>
      <w:r w:rsidR="00BE26D9" w:rsidRPr="00BE26D9">
        <w:rPr>
          <w:rFonts w:ascii="Times New Roman" w:eastAsia="Times New Roman" w:hAnsi="Times New Roman" w:cs="Times New Roman"/>
          <w:color w:val="333333"/>
          <w:sz w:val="28"/>
          <w:szCs w:val="28"/>
          <w:lang w:eastAsia="ru-RU"/>
        </w:rPr>
        <w:t xml:space="preserve"> ситуация изменилась. Тренды последнего десятилетия, положение в ЕС и особенно в Японии изменили отношение многих экспертов и политиков к инфляции. </w:t>
      </w:r>
    </w:p>
    <w:p w14:paraId="4E2CCEF7"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В 2020 году повышение, а не подавление инфляции стало важнейшей задачей властей. Ее решение оказалось более сложным, чем проведение дезинфляции. За минувшие полвека накоплен большой опыт дезинфляции, которая достигается набором стандартных стабилизационных мер. </w:t>
      </w:r>
    </w:p>
    <w:p w14:paraId="782BEE27" w14:textId="26DB8291" w:rsidR="00BE26D9" w:rsidRPr="00BE26D9"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Но стимулировать спрос, ведущий к экономическому росту (сопровождаемому приемлемой инфляцией), пока не удается. «Современная денежная теория» ставит в центр экономической политики механизмы стимулирования спроса как источника экономического роста.</w:t>
      </w:r>
    </w:p>
    <w:p w14:paraId="099CA1DD" w14:textId="5CF264C8"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В этом она выступает антиподом экономики предложения, лежавшей в основе антикризисных мер периода доминирования либеральной экономической доктрины, на которую ориентировались в свое время Маргарет Тэтчер и Рональд Рейган, решая задачи выхода из предыдущего структурного кризиса 1970-х годов</w:t>
      </w:r>
      <w:r w:rsidR="00311DB2">
        <w:rPr>
          <w:rFonts w:ascii="Times New Roman" w:eastAsia="Times New Roman" w:hAnsi="Times New Roman" w:cs="Times New Roman"/>
          <w:color w:val="333333"/>
          <w:sz w:val="28"/>
          <w:szCs w:val="28"/>
          <w:lang w:eastAsia="ru-RU"/>
        </w:rPr>
        <w:t xml:space="preserve"> </w:t>
      </w:r>
      <w:r w:rsidR="00311DB2" w:rsidRPr="00311DB2">
        <w:rPr>
          <w:rFonts w:ascii="Times New Roman" w:eastAsia="Times New Roman" w:hAnsi="Times New Roman" w:cs="Times New Roman"/>
          <w:color w:val="333333"/>
          <w:sz w:val="28"/>
          <w:szCs w:val="28"/>
          <w:lang w:eastAsia="ru-RU"/>
        </w:rPr>
        <w:t>[1]</w:t>
      </w:r>
      <w:r w:rsidRPr="00BE26D9">
        <w:rPr>
          <w:rFonts w:ascii="Times New Roman" w:eastAsia="Times New Roman" w:hAnsi="Times New Roman" w:cs="Times New Roman"/>
          <w:color w:val="333333"/>
          <w:sz w:val="28"/>
          <w:szCs w:val="28"/>
          <w:lang w:eastAsia="ru-RU"/>
        </w:rPr>
        <w:t xml:space="preserve">. </w:t>
      </w:r>
    </w:p>
    <w:p w14:paraId="144510AE" w14:textId="77777777"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Это вполне естественно, поскольку ключевые макроэкономические проблемы двух названных периодов противоположны — стагфляция 50 лет назад и дефляция сейчас. </w:t>
      </w:r>
    </w:p>
    <w:p w14:paraId="3FB5E7C6" w14:textId="3AA15C03"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Анализ нынешнего двойного шока, потребует через некоторое время вновь пересмотреть ориентиры денежной политики, особенно в случае доминирования шока спроса (тогда как в 2008–2009 годах имел место шок предложения), который при традиционном денежном стимулировании приводит к стагфляции. </w:t>
      </w:r>
    </w:p>
    <w:p w14:paraId="485C38F1" w14:textId="6E0EE827" w:rsidR="00BE26D9"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lastRenderedPageBreak/>
        <w:t xml:space="preserve">Иными словами, экономический кризис в результате пандемии может пойти по сценарию, противоположному тому, к которому готовятся правительства и </w:t>
      </w:r>
      <w:proofErr w:type="spellStart"/>
      <w:r w:rsidRPr="00BE26D9">
        <w:rPr>
          <w:rFonts w:ascii="Times New Roman" w:eastAsia="Times New Roman" w:hAnsi="Times New Roman" w:cs="Times New Roman"/>
          <w:color w:val="333333"/>
          <w:sz w:val="28"/>
          <w:szCs w:val="28"/>
          <w:lang w:eastAsia="ru-RU"/>
        </w:rPr>
        <w:t>центробанки</w:t>
      </w:r>
      <w:proofErr w:type="spellEnd"/>
      <w:r w:rsidRPr="00BE26D9">
        <w:rPr>
          <w:rFonts w:ascii="Times New Roman" w:eastAsia="Times New Roman" w:hAnsi="Times New Roman" w:cs="Times New Roman"/>
          <w:color w:val="333333"/>
          <w:sz w:val="28"/>
          <w:szCs w:val="28"/>
          <w:lang w:eastAsia="ru-RU"/>
        </w:rPr>
        <w:t xml:space="preserve"> ведущих стран. Что неудивительно, поскольку власти </w:t>
      </w:r>
      <w:r w:rsidR="00C62247">
        <w:rPr>
          <w:rFonts w:ascii="Times New Roman" w:eastAsia="Times New Roman" w:hAnsi="Times New Roman" w:cs="Times New Roman"/>
          <w:color w:val="333333"/>
          <w:sz w:val="28"/>
          <w:szCs w:val="28"/>
          <w:lang w:eastAsia="ru-RU"/>
        </w:rPr>
        <w:t xml:space="preserve">ориентируясь на опыт прошлых кризисов, готовятся к </w:t>
      </w:r>
      <w:proofErr w:type="gramStart"/>
      <w:r w:rsidR="00C62247">
        <w:rPr>
          <w:rFonts w:ascii="Times New Roman" w:eastAsia="Times New Roman" w:hAnsi="Times New Roman" w:cs="Times New Roman"/>
          <w:color w:val="333333"/>
          <w:sz w:val="28"/>
          <w:szCs w:val="28"/>
          <w:lang w:eastAsia="ru-RU"/>
        </w:rPr>
        <w:t xml:space="preserve">будущим </w:t>
      </w:r>
      <w:r w:rsidRPr="00BE26D9">
        <w:rPr>
          <w:rFonts w:ascii="Times New Roman" w:eastAsia="Times New Roman" w:hAnsi="Times New Roman" w:cs="Times New Roman"/>
          <w:color w:val="333333"/>
          <w:sz w:val="28"/>
          <w:szCs w:val="28"/>
          <w:lang w:eastAsia="ru-RU"/>
        </w:rPr>
        <w:t xml:space="preserve"> кризисам</w:t>
      </w:r>
      <w:proofErr w:type="gramEnd"/>
      <w:r w:rsidR="00C62247">
        <w:rPr>
          <w:rFonts w:ascii="Times New Roman" w:eastAsia="Times New Roman" w:hAnsi="Times New Roman" w:cs="Times New Roman"/>
          <w:color w:val="333333"/>
          <w:sz w:val="28"/>
          <w:szCs w:val="28"/>
          <w:lang w:eastAsia="ru-RU"/>
        </w:rPr>
        <w:t>, хотя каждый кризис который образуется в мировой экономике он индивидуален и имеет свои характерные особенности</w:t>
      </w:r>
      <w:r w:rsidRPr="00BE26D9">
        <w:rPr>
          <w:rFonts w:ascii="Times New Roman" w:eastAsia="Times New Roman" w:hAnsi="Times New Roman" w:cs="Times New Roman"/>
          <w:color w:val="333333"/>
          <w:sz w:val="28"/>
          <w:szCs w:val="28"/>
          <w:lang w:eastAsia="ru-RU"/>
        </w:rPr>
        <w:t>.</w:t>
      </w:r>
    </w:p>
    <w:p w14:paraId="4CED2192" w14:textId="363C4DE8" w:rsidR="00C62247" w:rsidRDefault="00C62247"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Различают разные виды циклов, определяют его временные рамки. Но необходимо понимать, чем сильнее происходит прогресс, тем кризисы будут чаще наблюдаться в экономике. </w:t>
      </w:r>
    </w:p>
    <w:p w14:paraId="42858FED" w14:textId="4EC00ABB" w:rsidR="00C62247" w:rsidRDefault="00C62247"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Если рассматривать пример экономики России, то кризисы наступают с периодичность в 6-8 лет, что </w:t>
      </w:r>
      <w:r w:rsidR="00D621B8">
        <w:rPr>
          <w:rFonts w:ascii="Times New Roman" w:eastAsia="Times New Roman" w:hAnsi="Times New Roman" w:cs="Times New Roman"/>
          <w:color w:val="333333"/>
          <w:sz w:val="28"/>
          <w:szCs w:val="28"/>
          <w:lang w:eastAsia="ru-RU"/>
        </w:rPr>
        <w:t xml:space="preserve">для восстановления, развития, имеет малый временной </w:t>
      </w:r>
      <w:proofErr w:type="gramStart"/>
      <w:r w:rsidR="00D621B8">
        <w:rPr>
          <w:rFonts w:ascii="Times New Roman" w:eastAsia="Times New Roman" w:hAnsi="Times New Roman" w:cs="Times New Roman"/>
          <w:color w:val="333333"/>
          <w:sz w:val="28"/>
          <w:szCs w:val="28"/>
          <w:lang w:eastAsia="ru-RU"/>
        </w:rPr>
        <w:t>промежуток</w:t>
      </w:r>
      <w:r w:rsidR="00311DB2" w:rsidRPr="00311DB2">
        <w:rPr>
          <w:rFonts w:ascii="Times New Roman" w:eastAsia="Times New Roman" w:hAnsi="Times New Roman" w:cs="Times New Roman"/>
          <w:color w:val="333333"/>
          <w:sz w:val="28"/>
          <w:szCs w:val="28"/>
          <w:lang w:eastAsia="ru-RU"/>
        </w:rPr>
        <w:t>[</w:t>
      </w:r>
      <w:proofErr w:type="gramEnd"/>
      <w:r w:rsidR="00311DB2" w:rsidRPr="00311DB2">
        <w:rPr>
          <w:rFonts w:ascii="Times New Roman" w:eastAsia="Times New Roman" w:hAnsi="Times New Roman" w:cs="Times New Roman"/>
          <w:color w:val="333333"/>
          <w:sz w:val="28"/>
          <w:szCs w:val="28"/>
          <w:lang w:eastAsia="ru-RU"/>
        </w:rPr>
        <w:t>2]</w:t>
      </w:r>
      <w:r w:rsidR="00D621B8">
        <w:rPr>
          <w:rFonts w:ascii="Times New Roman" w:eastAsia="Times New Roman" w:hAnsi="Times New Roman" w:cs="Times New Roman"/>
          <w:color w:val="333333"/>
          <w:sz w:val="28"/>
          <w:szCs w:val="28"/>
          <w:lang w:eastAsia="ru-RU"/>
        </w:rPr>
        <w:t>.</w:t>
      </w:r>
    </w:p>
    <w:p w14:paraId="04007A41" w14:textId="0B20433F" w:rsidR="00090DAC" w:rsidRDefault="00090DAC"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Эксперты считают, что кризис 2020 г. </w:t>
      </w:r>
      <w:r w:rsidRPr="00090DAC">
        <w:rPr>
          <w:rFonts w:ascii="Times New Roman" w:eastAsia="Times New Roman" w:hAnsi="Times New Roman" w:cs="Times New Roman"/>
          <w:color w:val="333333"/>
          <w:sz w:val="28"/>
          <w:szCs w:val="28"/>
          <w:lang w:eastAsia="ru-RU"/>
        </w:rPr>
        <w:t>носит совершенно непривычный характер. Это не одномоментный обвал с последующим взлетом, а более протяженный во времени период, со своими циклами взлетов и падений.</w:t>
      </w:r>
    </w:p>
    <w:p w14:paraId="03EA3C6E" w14:textId="4C1CF25F" w:rsidR="00D621B8" w:rsidRDefault="00D621B8"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p>
    <w:p w14:paraId="0D8AF903" w14:textId="4FB1B0E0" w:rsidR="00D621B8" w:rsidRDefault="00D20660" w:rsidP="00D20660">
      <w:pPr>
        <w:pStyle w:val="1"/>
        <w:jc w:val="center"/>
        <w:rPr>
          <w:rFonts w:eastAsia="Times New Roman"/>
          <w:lang w:eastAsia="ru-RU"/>
        </w:rPr>
      </w:pPr>
      <w:bookmarkStart w:id="2" w:name="_Toc65795076"/>
      <w:r>
        <w:rPr>
          <w:rFonts w:eastAsia="Times New Roman"/>
          <w:lang w:eastAsia="ru-RU"/>
        </w:rPr>
        <w:t>Анализ кризиса – 2020 г.</w:t>
      </w:r>
      <w:bookmarkEnd w:id="2"/>
    </w:p>
    <w:p w14:paraId="7371BA2E" w14:textId="77777777" w:rsidR="00D20660" w:rsidRDefault="00D20660"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p>
    <w:p w14:paraId="57CB89B1" w14:textId="6EDB7057" w:rsidR="00A52BB4" w:rsidRDefault="00A52BB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52BB4">
        <w:rPr>
          <w:rFonts w:ascii="Times New Roman" w:eastAsia="Times New Roman" w:hAnsi="Times New Roman" w:cs="Times New Roman"/>
          <w:color w:val="333333"/>
          <w:sz w:val="28"/>
          <w:szCs w:val="28"/>
          <w:lang w:eastAsia="ru-RU"/>
        </w:rPr>
        <w:t>Эпидемия, послужившая катализатором негативных социально</w:t>
      </w:r>
      <w:r w:rsidRPr="00A52BB4">
        <w:rPr>
          <w:rFonts w:ascii="Times New Roman" w:eastAsia="Times New Roman" w:hAnsi="Times New Roman" w:cs="Times New Roman"/>
          <w:color w:val="333333"/>
          <w:sz w:val="28"/>
          <w:szCs w:val="28"/>
          <w:lang w:eastAsia="ru-RU"/>
        </w:rPr>
        <w:t>-</w:t>
      </w:r>
      <w:r w:rsidRPr="00A52BB4">
        <w:rPr>
          <w:rFonts w:ascii="Times New Roman" w:eastAsia="Times New Roman" w:hAnsi="Times New Roman" w:cs="Times New Roman"/>
          <w:color w:val="333333"/>
          <w:sz w:val="28"/>
          <w:szCs w:val="28"/>
          <w:lang w:eastAsia="ru-RU"/>
        </w:rPr>
        <w:t>экономических процессов, стала серьезной проверкой эффективности системы управления государства, а также системы национальной безопасности. Сложившаяся ситуация раскрыла слабые места экономической политики. В рамках страны падение экономической активности затронуло не все сферы, а лишь те, которые направлены на прямой контакт с потребителями их готовой продукции и услуг. В качестве примера следует привести туризм, фитнес</w:t>
      </w:r>
      <w:r w:rsidRPr="00A52BB4">
        <w:rPr>
          <w:rFonts w:ascii="Times New Roman" w:eastAsia="Times New Roman" w:hAnsi="Times New Roman" w:cs="Times New Roman"/>
          <w:color w:val="333333"/>
          <w:sz w:val="28"/>
          <w:szCs w:val="28"/>
          <w:lang w:eastAsia="ru-RU"/>
        </w:rPr>
        <w:t>-</w:t>
      </w:r>
      <w:r w:rsidRPr="00A52BB4">
        <w:rPr>
          <w:rFonts w:ascii="Times New Roman" w:eastAsia="Times New Roman" w:hAnsi="Times New Roman" w:cs="Times New Roman"/>
          <w:color w:val="333333"/>
          <w:sz w:val="28"/>
          <w:szCs w:val="28"/>
          <w:lang w:eastAsia="ru-RU"/>
        </w:rPr>
        <w:t>центры, салоны красоты, организации общественного питания и т.п.</w:t>
      </w:r>
    </w:p>
    <w:p w14:paraId="54D4774D" w14:textId="77777777" w:rsidR="00A52BB4" w:rsidRDefault="00A52BB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52BB4">
        <w:rPr>
          <w:rFonts w:ascii="Times New Roman" w:eastAsia="Times New Roman" w:hAnsi="Times New Roman" w:cs="Times New Roman"/>
          <w:color w:val="333333"/>
          <w:sz w:val="28"/>
          <w:szCs w:val="28"/>
          <w:lang w:eastAsia="ru-RU"/>
        </w:rPr>
        <w:t xml:space="preserve">Производственные и логистические цепочки на мировом уровне, отлаженные финансовые каналы обращения средств оказались разорванными. Однако насколько быстро сможет восстановиться экономика отдельно взятого государства, зависит от его антикризисной политики. Безусловное усиление </w:t>
      </w:r>
      <w:r w:rsidRPr="00A52BB4">
        <w:rPr>
          <w:rFonts w:ascii="Times New Roman" w:eastAsia="Times New Roman" w:hAnsi="Times New Roman" w:cs="Times New Roman"/>
          <w:color w:val="333333"/>
          <w:sz w:val="28"/>
          <w:szCs w:val="28"/>
          <w:lang w:eastAsia="ru-RU"/>
        </w:rPr>
        <w:lastRenderedPageBreak/>
        <w:t xml:space="preserve">роли государства в экономических процессах будет сконцентрировано, в первую очередь, на сохранении экономических связей и поддержании занятости населения. Все предпринимаемые меры будут либо </w:t>
      </w:r>
      <w:proofErr w:type="spellStart"/>
      <w:r w:rsidRPr="00A52BB4">
        <w:rPr>
          <w:rFonts w:ascii="Times New Roman" w:eastAsia="Times New Roman" w:hAnsi="Times New Roman" w:cs="Times New Roman"/>
          <w:color w:val="333333"/>
          <w:sz w:val="28"/>
          <w:szCs w:val="28"/>
          <w:lang w:eastAsia="ru-RU"/>
        </w:rPr>
        <w:t>налоговобюджетными</w:t>
      </w:r>
      <w:proofErr w:type="spellEnd"/>
      <w:r w:rsidRPr="00A52BB4">
        <w:rPr>
          <w:rFonts w:ascii="Times New Roman" w:eastAsia="Times New Roman" w:hAnsi="Times New Roman" w:cs="Times New Roman"/>
          <w:color w:val="333333"/>
          <w:sz w:val="28"/>
          <w:szCs w:val="28"/>
          <w:lang w:eastAsia="ru-RU"/>
        </w:rPr>
        <w:t xml:space="preserve">, либо финансово-кредитными. </w:t>
      </w:r>
    </w:p>
    <w:p w14:paraId="7245EF10" w14:textId="77777777" w:rsidR="00A44095" w:rsidRDefault="00A52BB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52BB4">
        <w:rPr>
          <w:rFonts w:ascii="Times New Roman" w:eastAsia="Times New Roman" w:hAnsi="Times New Roman" w:cs="Times New Roman"/>
          <w:color w:val="333333"/>
          <w:sz w:val="28"/>
          <w:szCs w:val="28"/>
          <w:lang w:eastAsia="ru-RU"/>
        </w:rPr>
        <w:t xml:space="preserve">Также рост роли государства в экономике может повлечь за собой геополитические соперничества в рамках конкретных сделок [4]. Последствия распространения коронавирусной инфекции в большей степени имеют геополитическое измерение. </w:t>
      </w:r>
    </w:p>
    <w:p w14:paraId="64BA9979" w14:textId="1F15FA46" w:rsidR="00A44095" w:rsidRDefault="00A52BB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52BB4">
        <w:rPr>
          <w:rFonts w:ascii="Times New Roman" w:eastAsia="Times New Roman" w:hAnsi="Times New Roman" w:cs="Times New Roman"/>
          <w:color w:val="333333"/>
          <w:sz w:val="28"/>
          <w:szCs w:val="28"/>
          <w:lang w:eastAsia="ru-RU"/>
        </w:rPr>
        <w:t>Таким образом, ситуация с COVID19 стала центром внимания не только вирусологов со всего мира, но также экономистов и политиков [2]. Оценивая ситуацию по историческим меркам, прошло не так много времени, чтобы подводить итоги и делать выводы. Также следует помнить о высокой вероятности наступления третей и четвертой волны.</w:t>
      </w:r>
    </w:p>
    <w:p w14:paraId="12840CFD" w14:textId="77777777" w:rsidR="00A44095" w:rsidRDefault="00A52BB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52BB4">
        <w:rPr>
          <w:rFonts w:ascii="Times New Roman" w:eastAsia="Times New Roman" w:hAnsi="Times New Roman" w:cs="Times New Roman"/>
          <w:color w:val="333333"/>
          <w:sz w:val="28"/>
          <w:szCs w:val="28"/>
          <w:lang w:eastAsia="ru-RU"/>
        </w:rPr>
        <w:t xml:space="preserve"> Первоначальный базовый сценарий развития мировой экономики после начала первой волны сводился к тому, что второе полугодие 2020 года будет восстановительным. Но, многие эксперты сходятся во мнении, что реализация негативного сценария, в соответствии с которым произойдет глобальное снижение ВВП приблизительно на 8% за 2020-2021 гг., наиболее вероятна. Претерпевает изменения и сама модель глобализации. </w:t>
      </w:r>
    </w:p>
    <w:p w14:paraId="3DDB01FD" w14:textId="6EF2F03E" w:rsidR="00A52BB4" w:rsidRDefault="00A52BB4"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52BB4">
        <w:rPr>
          <w:rFonts w:ascii="Times New Roman" w:eastAsia="Times New Roman" w:hAnsi="Times New Roman" w:cs="Times New Roman"/>
          <w:color w:val="333333"/>
          <w:sz w:val="28"/>
          <w:szCs w:val="28"/>
          <w:lang w:eastAsia="ru-RU"/>
        </w:rPr>
        <w:t>Общая ситуация в экономике 2020 года, статистические данные и социальная политика государства периода пандемии позволяют рассмотреть предварительные сценарии изменений в ключевых экономических структурах. Особенно сильный удар на мировом рынке отразился на торговых цепочках и дифференциации доходов</w:t>
      </w:r>
      <w:r w:rsidR="00A44095">
        <w:rPr>
          <w:rFonts w:ascii="Times New Roman" w:eastAsia="Times New Roman" w:hAnsi="Times New Roman" w:cs="Times New Roman"/>
          <w:color w:val="333333"/>
          <w:sz w:val="28"/>
          <w:szCs w:val="28"/>
          <w:lang w:eastAsia="ru-RU"/>
        </w:rPr>
        <w:t>.</w:t>
      </w:r>
    </w:p>
    <w:p w14:paraId="030F9084" w14:textId="0CD12CCD" w:rsidR="00A52BB4"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Двухмесячная изоляция населения сопровождалась дифференциацией доходов: снижением доходов, ростом бедности одних социальных групп населения и, как следствие, резким ростом доходов других. Как следствие, возрастает безработица (рис. 1), вызванная резким изменением экономической структуры, главным образом, розничной торговли, а также связанным с ней производством. Сокращение персонала стало основным инструментом </w:t>
      </w:r>
      <w:r w:rsidRPr="00A44095">
        <w:rPr>
          <w:rFonts w:ascii="Times New Roman" w:eastAsia="Times New Roman" w:hAnsi="Times New Roman" w:cs="Times New Roman"/>
          <w:color w:val="333333"/>
          <w:sz w:val="28"/>
          <w:szCs w:val="28"/>
          <w:lang w:eastAsia="ru-RU"/>
        </w:rPr>
        <w:lastRenderedPageBreak/>
        <w:t>спасения малого бизнеса и перераспределения финансовых потоков в сферу электронной коммерции</w:t>
      </w:r>
      <w:r>
        <w:rPr>
          <w:rFonts w:ascii="Times New Roman" w:eastAsia="Times New Roman" w:hAnsi="Times New Roman" w:cs="Times New Roman"/>
          <w:color w:val="333333"/>
          <w:sz w:val="28"/>
          <w:szCs w:val="28"/>
          <w:lang w:eastAsia="ru-RU"/>
        </w:rPr>
        <w:t>.</w:t>
      </w:r>
    </w:p>
    <w:p w14:paraId="4FB06FF7" w14:textId="2651079E"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inline distT="0" distB="0" distL="0" distR="0" wp14:anchorId="2A96449F" wp14:editId="23F26D1F">
            <wp:extent cx="5410200" cy="29622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0" cy="2962275"/>
                    </a:xfrm>
                    <a:prstGeom prst="rect">
                      <a:avLst/>
                    </a:prstGeom>
                    <a:noFill/>
                    <a:ln>
                      <a:noFill/>
                    </a:ln>
                  </pic:spPr>
                </pic:pic>
              </a:graphicData>
            </a:graphic>
          </wp:inline>
        </w:drawing>
      </w:r>
    </w:p>
    <w:p w14:paraId="656BBC40" w14:textId="15BE5A3F" w:rsidR="00D621B8"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Как следствие, на 8-10% сокращаются доходы в реальном выражении (рис. 2), соответственно падают потребление, объёмы розничной торговли, платные услуги, покупка жилья и т.п. [1, 29].</w:t>
      </w:r>
    </w:p>
    <w:p w14:paraId="4298DE61" w14:textId="16E9C4CE" w:rsidR="00A44095" w:rsidRPr="00BE26D9"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inline distT="0" distB="0" distL="0" distR="0" wp14:anchorId="22562F90" wp14:editId="72F0B201">
            <wp:extent cx="5114925" cy="22098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4925" cy="2209800"/>
                    </a:xfrm>
                    <a:prstGeom prst="rect">
                      <a:avLst/>
                    </a:prstGeom>
                    <a:noFill/>
                    <a:ln>
                      <a:noFill/>
                    </a:ln>
                  </pic:spPr>
                </pic:pic>
              </a:graphicData>
            </a:graphic>
          </wp:inline>
        </w:drawing>
      </w:r>
    </w:p>
    <w:p w14:paraId="466543E0" w14:textId="5B7B4125"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Рис. 2. Реальные денежные доходы населения, в % к соответствующему периоду за 2014-2020 </w:t>
      </w:r>
      <w:proofErr w:type="gramStart"/>
      <w:r w:rsidRPr="00A44095">
        <w:rPr>
          <w:rFonts w:ascii="Times New Roman" w:eastAsia="Times New Roman" w:hAnsi="Times New Roman" w:cs="Times New Roman"/>
          <w:color w:val="333333"/>
          <w:sz w:val="28"/>
          <w:szCs w:val="28"/>
          <w:lang w:eastAsia="ru-RU"/>
        </w:rPr>
        <w:t>гг.[</w:t>
      </w:r>
      <w:proofErr w:type="gramEnd"/>
      <w:r w:rsidRPr="00A44095">
        <w:rPr>
          <w:rFonts w:ascii="Times New Roman" w:eastAsia="Times New Roman" w:hAnsi="Times New Roman" w:cs="Times New Roman"/>
          <w:color w:val="333333"/>
          <w:sz w:val="28"/>
          <w:szCs w:val="28"/>
          <w:lang w:eastAsia="ru-RU"/>
        </w:rPr>
        <w:t>8]</w:t>
      </w:r>
    </w:p>
    <w:p w14:paraId="556070A4" w14:textId="77777777" w:rsidR="00A44095" w:rsidRDefault="00A44095" w:rsidP="00A44095">
      <w:pPr>
        <w:spacing w:line="360" w:lineRule="auto"/>
        <w:ind w:firstLine="709"/>
        <w:jc w:val="both"/>
        <w:rPr>
          <w:rFonts w:ascii="Times New Roman" w:eastAsia="Times New Roman" w:hAnsi="Times New Roman" w:cs="Times New Roman"/>
          <w:color w:val="333333"/>
          <w:sz w:val="28"/>
          <w:szCs w:val="28"/>
          <w:lang w:eastAsia="ru-RU"/>
        </w:rPr>
      </w:pPr>
    </w:p>
    <w:p w14:paraId="26AE3299" w14:textId="77777777" w:rsidR="00A44095" w:rsidRDefault="00A44095" w:rsidP="00A44095">
      <w:pPr>
        <w:spacing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По данным Росстата итоги второго квартала, которые в процентном соотношении составили 91,7 % являются рекордными со времен 1999 года, в тот момент экспертами была зафиксирована цифра 12,3%. </w:t>
      </w:r>
    </w:p>
    <w:p w14:paraId="0B5050B3" w14:textId="37E4766B" w:rsidR="00A44095" w:rsidRDefault="00A44095" w:rsidP="00311DB2">
      <w:pPr>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lastRenderedPageBreak/>
        <w:t>Эксперты института «Центр развития» НИУ ВШЭ оценили падение показателя во втором квартале 2020 года на 18% в годовом выражении. Даже с учетом обновления методики расчетов денежных доходов, рассматриваемый показатель демонстрирует резкий спад [</w:t>
      </w:r>
      <w:r w:rsidR="00311DB2" w:rsidRPr="00311DB2">
        <w:rPr>
          <w:rFonts w:ascii="Times New Roman" w:eastAsia="Times New Roman" w:hAnsi="Times New Roman" w:cs="Times New Roman"/>
          <w:color w:val="333333"/>
          <w:sz w:val="28"/>
          <w:szCs w:val="28"/>
          <w:lang w:eastAsia="ru-RU"/>
        </w:rPr>
        <w:t>8</w:t>
      </w:r>
      <w:r w:rsidRPr="00A44095">
        <w:rPr>
          <w:rFonts w:ascii="Times New Roman" w:eastAsia="Times New Roman" w:hAnsi="Times New Roman" w:cs="Times New Roman"/>
          <w:color w:val="333333"/>
          <w:sz w:val="28"/>
          <w:szCs w:val="28"/>
          <w:lang w:eastAsia="ru-RU"/>
        </w:rPr>
        <w:t>].</w:t>
      </w:r>
    </w:p>
    <w:p w14:paraId="299E092F" w14:textId="03D7DD45" w:rsidR="00A44095" w:rsidRPr="00A44095" w:rsidRDefault="00A44095" w:rsidP="00311DB2">
      <w:pPr>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 Нефтегазовая сфера также претерпела ряд изменений в своем развитии. Демпинг в ценообразовании со стороны Саудовской Аравии, с целью заполнения рынка сверх ее потребления дешевой нефтью, стал причиной серьезных колебаний котировок. Волатильность цен на нефть марки </w:t>
      </w:r>
      <w:proofErr w:type="spellStart"/>
      <w:r w:rsidRPr="00A44095">
        <w:rPr>
          <w:rFonts w:ascii="Times New Roman" w:eastAsia="Times New Roman" w:hAnsi="Times New Roman" w:cs="Times New Roman"/>
          <w:color w:val="333333"/>
          <w:sz w:val="28"/>
          <w:szCs w:val="28"/>
          <w:lang w:eastAsia="ru-RU"/>
        </w:rPr>
        <w:t>Urals</w:t>
      </w:r>
      <w:proofErr w:type="spellEnd"/>
      <w:r w:rsidRPr="00A44095">
        <w:rPr>
          <w:rFonts w:ascii="Times New Roman" w:eastAsia="Times New Roman" w:hAnsi="Times New Roman" w:cs="Times New Roman"/>
          <w:color w:val="333333"/>
          <w:sz w:val="28"/>
          <w:szCs w:val="28"/>
          <w:lang w:eastAsia="ru-RU"/>
        </w:rPr>
        <w:t xml:space="preserve"> для России выражалась в резких скачках, отрицательных и нулевых значениях</w:t>
      </w:r>
    </w:p>
    <w:p w14:paraId="43AE1B52" w14:textId="2D317A6D" w:rsidR="00A44095" w:rsidRDefault="00A44095" w:rsidP="00311DB2">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Восстановление стабильности экономики, как прогнозируют эксперты, может произойти не ранее конца 2022 года. В текущей ситуации, наибольший экономический интерес сферы привлекает газовое сырье, в частности</w:t>
      </w:r>
      <w:r w:rsidRPr="00A44095">
        <w:t xml:space="preserve"> </w:t>
      </w:r>
      <w:r w:rsidRPr="00A44095">
        <w:rPr>
          <w:rFonts w:ascii="Times New Roman" w:eastAsia="Times New Roman" w:hAnsi="Times New Roman" w:cs="Times New Roman"/>
          <w:color w:val="333333"/>
          <w:sz w:val="28"/>
          <w:szCs w:val="28"/>
          <w:lang w:eastAsia="ru-RU"/>
        </w:rPr>
        <w:t>сжиженный газ, если рассматривать ситуацию в долгосрочной перспективе.</w:t>
      </w:r>
    </w:p>
    <w:p w14:paraId="5D596216" w14:textId="77777777" w:rsidR="00A44095" w:rsidRDefault="00A44095"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Информационно-коммуникационные технологии получили толчок для своего нового этапа развития. Дистанционное обслуживание в банках, электронное предпринимательство и т.п. расширили спектр услуг и возможности для ведения своей деятельности хозяйствующими субъектами. Данный факт также является положительным последствием сложившейся ситуации в экономике. Страна давно нуждалась в новом технологическом витке.</w:t>
      </w:r>
    </w:p>
    <w:p w14:paraId="45900D4C" w14:textId="692F799D" w:rsidR="00A44095" w:rsidRDefault="00A44095"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 Здравоохранение стало ведущей сферой рассматриваемого периода, так как </w:t>
      </w:r>
      <w:proofErr w:type="spellStart"/>
      <w:r w:rsidRPr="00A44095">
        <w:rPr>
          <w:rFonts w:ascii="Times New Roman" w:eastAsia="Times New Roman" w:hAnsi="Times New Roman" w:cs="Times New Roman"/>
          <w:color w:val="333333"/>
          <w:sz w:val="28"/>
          <w:szCs w:val="28"/>
          <w:lang w:eastAsia="ru-RU"/>
        </w:rPr>
        <w:t>коронакризису</w:t>
      </w:r>
      <w:proofErr w:type="spellEnd"/>
      <w:r w:rsidRPr="00A44095">
        <w:rPr>
          <w:rFonts w:ascii="Times New Roman" w:eastAsia="Times New Roman" w:hAnsi="Times New Roman" w:cs="Times New Roman"/>
          <w:color w:val="333333"/>
          <w:sz w:val="28"/>
          <w:szCs w:val="28"/>
          <w:lang w:eastAsia="ru-RU"/>
        </w:rPr>
        <w:t xml:space="preserve"> способствовала сугубо медицинская причина. Не прекращаемая борьба с массовым заболеванием увеличила число постоянно задействованных медицинских работников в режиме ежесуточной работы. Возросли расходы на медицинские препараты, инвентарь, реактивы и прочие расходные материалы, используемые в процессе выявления и лечения вируса.</w:t>
      </w:r>
    </w:p>
    <w:p w14:paraId="462DBC65" w14:textId="77777777" w:rsidR="00A44095" w:rsidRDefault="00A44095"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С точки зрения бюджетного процесса 2020 год характеризуется значительным дефицитом федерального бюджета. В качестве первоочередного фактора выступила следующая причинно-следственная </w:t>
      </w:r>
      <w:r w:rsidRPr="00A44095">
        <w:rPr>
          <w:rFonts w:ascii="Times New Roman" w:eastAsia="Times New Roman" w:hAnsi="Times New Roman" w:cs="Times New Roman"/>
          <w:color w:val="333333"/>
          <w:sz w:val="28"/>
          <w:szCs w:val="28"/>
          <w:lang w:eastAsia="ru-RU"/>
        </w:rPr>
        <w:lastRenderedPageBreak/>
        <w:t>закономерность: снижение деловой активности в период введения карантинных мер повлекло за собой уменьшение доходов как отдельных граждан, так и всей бюджетной системы. Помимо указанного, следует отметить меры поддержки населения через инструменты социально-экономической политики (антикризисные меры). Что в последствии может стать причиной дефицита федерального бюджета и в 2021 году.</w:t>
      </w:r>
    </w:p>
    <w:p w14:paraId="3EEC699F" w14:textId="77777777" w:rsidR="00A44095" w:rsidRDefault="00A44095"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 В качестве основного источника в рамках преодоления бюджетного дефицита будет выступать внутреннее финансирование с помощью таких мер, как осуществление приватизации, заимствование бюджетных кредитов, выпуск и продажа государственных ценных бумаг. План заимствования поможет осуществить и сделать более гибким значительный уровень сберегательных средств, которые находятся на бюджетном счету. Следует отметить, что сохранить уровень долговой нагрузки на устойчивом уровне позволит создание уже с 2022 года параметров при учёте «бюджетных правил» [3, 59-60].</w:t>
      </w:r>
    </w:p>
    <w:p w14:paraId="26A6D469" w14:textId="63A152A5" w:rsidR="00A44095" w:rsidRDefault="00A44095"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 Исходя из опыта предыдущих кризисов 1998 и 2008 гг., а также их последствий, общая антикризисная политика государства не вызывает доверия граждан, в связи с чем со счетов в банках стали активно выводить деньги в наличные, что неминуемо приведет к росту теневых операций, снижению прозрачности финансовых операций, а для кредитных организаций возникнут сложности для объективной оценки рисков при финансировании.</w:t>
      </w:r>
    </w:p>
    <w:p w14:paraId="2E5431A2" w14:textId="27C14B76"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На фоне происходящих структурных изменений, в связи с распространением COVID-19, меняется представление об укреплении функций государства, в первую очередь в области здравоохранения, т. е. там, где рыночные механизмы и абсолютизация индивидуального интереса обнаружили свою неэффективность. Пандемия коронавирусной инфекции оказала свое влияние и на экономически благополучные страны ЕС. В европейских столицах все чаще говорят о «стратегической уязвимости» своих экономик, хотя на деле часто речь идет о защите интересов своих производителей нерыночными средствами</w:t>
      </w:r>
      <w:r>
        <w:rPr>
          <w:rFonts w:ascii="Times New Roman" w:eastAsia="Times New Roman" w:hAnsi="Times New Roman" w:cs="Times New Roman"/>
          <w:color w:val="333333"/>
          <w:sz w:val="28"/>
          <w:szCs w:val="28"/>
          <w:lang w:eastAsia="ru-RU"/>
        </w:rPr>
        <w:t>.</w:t>
      </w:r>
    </w:p>
    <w:p w14:paraId="0C9B1BAC" w14:textId="77777777"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В</w:t>
      </w:r>
      <w:r w:rsidRPr="00A44095">
        <w:rPr>
          <w:rFonts w:ascii="Times New Roman" w:eastAsia="Times New Roman" w:hAnsi="Times New Roman" w:cs="Times New Roman"/>
          <w:color w:val="333333"/>
          <w:sz w:val="28"/>
          <w:szCs w:val="28"/>
          <w:lang w:eastAsia="ru-RU"/>
        </w:rPr>
        <w:t xml:space="preserve"> настоящий момент в российской экономике четко прослеживаются следующие тенденции: сокращение доли сектора бытовых потребительских услуг, концентрация внимания на реальном секторе экономики, ослабление и снижение уровня значимости внешнеэкономических связей, новый технологический виток в финансовом секторе, повышение профессионализма труда в образовании и здравоохранении. </w:t>
      </w:r>
    </w:p>
    <w:p w14:paraId="3D78B4C0" w14:textId="441C4BF7"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Также следует обязательно пересмотреть инвестиционную политику России, точнее адаптировать под новые условия, скоординировать систему налогообложения, усовершенствовать программы по выдаче субсидий реальному сектору экономики. Страны с развитой экономикой строят более оптимистичные прогнозы по своему восстановлению, так как имеют достаточный ресурсный потенциал с точки зрения организации системы здравоохранения, а также </w:t>
      </w:r>
      <w:proofErr w:type="gramStart"/>
      <w:r w:rsidRPr="00A44095">
        <w:rPr>
          <w:rFonts w:ascii="Times New Roman" w:eastAsia="Times New Roman" w:hAnsi="Times New Roman" w:cs="Times New Roman"/>
          <w:color w:val="333333"/>
          <w:sz w:val="28"/>
          <w:szCs w:val="28"/>
          <w:lang w:eastAsia="ru-RU"/>
        </w:rPr>
        <w:t>золото-валютных</w:t>
      </w:r>
      <w:proofErr w:type="gramEnd"/>
      <w:r w:rsidRPr="00A44095">
        <w:rPr>
          <w:rFonts w:ascii="Times New Roman" w:eastAsia="Times New Roman" w:hAnsi="Times New Roman" w:cs="Times New Roman"/>
          <w:color w:val="333333"/>
          <w:sz w:val="28"/>
          <w:szCs w:val="28"/>
          <w:lang w:eastAsia="ru-RU"/>
        </w:rPr>
        <w:t xml:space="preserve"> резервов. Остальные страны смогут встать на путь восстановления национальной экономики только при поддержке в лице международных организаций или государств с развитой экономикой.</w:t>
      </w:r>
    </w:p>
    <w:p w14:paraId="3F56CED2" w14:textId="77777777"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p>
    <w:p w14:paraId="0F2B4778" w14:textId="667F2DAC" w:rsidR="00A44095" w:rsidRDefault="00A44095" w:rsidP="00A44095">
      <w:pPr>
        <w:pStyle w:val="1"/>
        <w:jc w:val="center"/>
        <w:rPr>
          <w:rFonts w:eastAsia="Times New Roman"/>
          <w:lang w:eastAsia="ru-RU"/>
        </w:rPr>
      </w:pPr>
      <w:bookmarkStart w:id="3" w:name="_Toc65795077"/>
      <w:r>
        <w:rPr>
          <w:rFonts w:eastAsia="Times New Roman"/>
          <w:lang w:eastAsia="ru-RU"/>
        </w:rPr>
        <w:t>Пути выхода из кризиса – 2020 г.</w:t>
      </w:r>
      <w:bookmarkEnd w:id="3"/>
    </w:p>
    <w:p w14:paraId="29A920A3" w14:textId="77777777"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p>
    <w:p w14:paraId="14CE7EE4" w14:textId="4396E41B" w:rsidR="00A44095" w:rsidRPr="00A44095" w:rsidRDefault="00A44095"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В</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настоящий момент в российской экономике четко прослеживаются следующие</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тенденции: сокращение доли сектора бытовых потребительских услуг,</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концентрация внимания на реальном секторе экономики, ослабление и</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снижение уровня значимости внешнеэкономических связей, новый</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технологический виток в финансовом секторе, повышение профессионализма</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труда в образовании и здравоохранении. Также следует обязательно</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пересмотреть инвестиционную политику России, точнее адаптировать под</w:t>
      </w:r>
      <w:r>
        <w:rPr>
          <w:rFonts w:ascii="Times New Roman" w:eastAsia="Times New Roman" w:hAnsi="Times New Roman" w:cs="Times New Roman"/>
          <w:color w:val="333333"/>
          <w:sz w:val="28"/>
          <w:szCs w:val="28"/>
          <w:lang w:eastAsia="ru-RU"/>
        </w:rPr>
        <w:t xml:space="preserve"> н</w:t>
      </w:r>
      <w:r w:rsidRPr="00A44095">
        <w:rPr>
          <w:rFonts w:ascii="Times New Roman" w:eastAsia="Times New Roman" w:hAnsi="Times New Roman" w:cs="Times New Roman"/>
          <w:color w:val="333333"/>
          <w:sz w:val="28"/>
          <w:szCs w:val="28"/>
          <w:lang w:eastAsia="ru-RU"/>
        </w:rPr>
        <w:t>овые условия, скоординировать систему налогообложения, усовершенствовать</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программы по выдаче субсидий реальному сектору экономики.</w:t>
      </w:r>
    </w:p>
    <w:p w14:paraId="54848D73" w14:textId="013E075A" w:rsidR="00A44095" w:rsidRDefault="00A44095"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lastRenderedPageBreak/>
        <w:t>Страны с развитой экономикой строят более оптимистичные прогнозы по</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своему восстановлению, так как имеют достаточный ресурсный потенциал с</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 xml:space="preserve">точки зрения организации системы здравоохранения, а также </w:t>
      </w:r>
      <w:proofErr w:type="gramStart"/>
      <w:r w:rsidRPr="00A44095">
        <w:rPr>
          <w:rFonts w:ascii="Times New Roman" w:eastAsia="Times New Roman" w:hAnsi="Times New Roman" w:cs="Times New Roman"/>
          <w:color w:val="333333"/>
          <w:sz w:val="28"/>
          <w:szCs w:val="28"/>
          <w:lang w:eastAsia="ru-RU"/>
        </w:rPr>
        <w:t>золото-валютных</w:t>
      </w:r>
      <w:proofErr w:type="gramEnd"/>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резервов. Остальные страны смогут встать на путь восстановления</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национальной экономики только при поддержке в лице международных</w:t>
      </w:r>
      <w:r>
        <w:rPr>
          <w:rFonts w:ascii="Times New Roman" w:eastAsia="Times New Roman" w:hAnsi="Times New Roman" w:cs="Times New Roman"/>
          <w:color w:val="333333"/>
          <w:sz w:val="28"/>
          <w:szCs w:val="28"/>
          <w:lang w:eastAsia="ru-RU"/>
        </w:rPr>
        <w:t xml:space="preserve"> </w:t>
      </w:r>
      <w:r w:rsidRPr="00A44095">
        <w:rPr>
          <w:rFonts w:ascii="Times New Roman" w:eastAsia="Times New Roman" w:hAnsi="Times New Roman" w:cs="Times New Roman"/>
          <w:color w:val="333333"/>
          <w:sz w:val="28"/>
          <w:szCs w:val="28"/>
          <w:lang w:eastAsia="ru-RU"/>
        </w:rPr>
        <w:t>организаций или государств с развитой экономикой</w:t>
      </w:r>
      <w:r>
        <w:rPr>
          <w:rFonts w:ascii="Times New Roman" w:eastAsia="Times New Roman" w:hAnsi="Times New Roman" w:cs="Times New Roman"/>
          <w:color w:val="333333"/>
          <w:sz w:val="28"/>
          <w:szCs w:val="28"/>
          <w:lang w:eastAsia="ru-RU"/>
        </w:rPr>
        <w:t>.</w:t>
      </w:r>
    </w:p>
    <w:p w14:paraId="51C0F93F" w14:textId="1D77C863" w:rsidR="00A44095" w:rsidRDefault="00A44095"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A44095">
        <w:rPr>
          <w:rFonts w:ascii="Times New Roman" w:eastAsia="Times New Roman" w:hAnsi="Times New Roman" w:cs="Times New Roman"/>
          <w:color w:val="333333"/>
          <w:sz w:val="28"/>
          <w:szCs w:val="28"/>
          <w:lang w:eastAsia="ru-RU"/>
        </w:rPr>
        <w:t xml:space="preserve">Экономика отдельных стран оказалась в кризисе, оставив компании и работников в полной неопределенности относительно будущего — сохранится ли спрос на работу, существовавшую до пандемии, насколько целесообразно инвестировать в то или иное направление бизнеса или же следует свернуть текущую деятельность. Политика стимулирования, или ее отсутствие, может ощутимо повлиять на то, переместятся ли </w:t>
      </w:r>
      <w:proofErr w:type="gramStart"/>
      <w:r w:rsidRPr="00A44095">
        <w:rPr>
          <w:rFonts w:ascii="Times New Roman" w:eastAsia="Times New Roman" w:hAnsi="Times New Roman" w:cs="Times New Roman"/>
          <w:color w:val="333333"/>
          <w:sz w:val="28"/>
          <w:szCs w:val="28"/>
          <w:lang w:eastAsia="ru-RU"/>
        </w:rPr>
        <w:t>капитал</w:t>
      </w:r>
      <w:proofErr w:type="gramEnd"/>
      <w:r w:rsidRPr="00A44095">
        <w:rPr>
          <w:rFonts w:ascii="Times New Roman" w:eastAsia="Times New Roman" w:hAnsi="Times New Roman" w:cs="Times New Roman"/>
          <w:color w:val="333333"/>
          <w:sz w:val="28"/>
          <w:szCs w:val="28"/>
          <w:lang w:eastAsia="ru-RU"/>
        </w:rPr>
        <w:t xml:space="preserve"> и рабочая сила в новые виды деятельности или же сохранится докризисная структура распределения ресурсов экономики. Даже если в результате COVID-19 некоторые виды деятельности навсегда станут менее прибыльными, перераспределения может не произойти — или оно произойдет в недостаточном объеме — в отсутствие способствующих этому мер политики, из-за сопряженного риска и неопределенности. Но </w:t>
      </w:r>
      <w:proofErr w:type="gramStart"/>
      <w:r w:rsidRPr="00A44095">
        <w:rPr>
          <w:rFonts w:ascii="Times New Roman" w:eastAsia="Times New Roman" w:hAnsi="Times New Roman" w:cs="Times New Roman"/>
          <w:color w:val="333333"/>
          <w:sz w:val="28"/>
          <w:szCs w:val="28"/>
          <w:lang w:eastAsia="ru-RU"/>
        </w:rPr>
        <w:t>и</w:t>
      </w:r>
      <w:proofErr w:type="gramEnd"/>
      <w:r w:rsidRPr="00A44095">
        <w:rPr>
          <w:rFonts w:ascii="Times New Roman" w:eastAsia="Times New Roman" w:hAnsi="Times New Roman" w:cs="Times New Roman"/>
          <w:color w:val="333333"/>
          <w:sz w:val="28"/>
          <w:szCs w:val="28"/>
          <w:lang w:eastAsia="ru-RU"/>
        </w:rPr>
        <w:t xml:space="preserve"> если существующая экономическая модель пришла в негодность, новая модель не возникнет сама собой</w:t>
      </w:r>
      <w:r w:rsidR="00D20660">
        <w:rPr>
          <w:rFonts w:ascii="Times New Roman" w:eastAsia="Times New Roman" w:hAnsi="Times New Roman" w:cs="Times New Roman"/>
          <w:color w:val="333333"/>
          <w:sz w:val="28"/>
          <w:szCs w:val="28"/>
          <w:lang w:eastAsia="ru-RU"/>
        </w:rPr>
        <w:t>.</w:t>
      </w:r>
    </w:p>
    <w:p w14:paraId="06646A8C" w14:textId="77777777" w:rsidR="00D20660" w:rsidRDefault="00D20660"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D20660">
        <w:rPr>
          <w:rFonts w:ascii="Times New Roman" w:eastAsia="Times New Roman" w:hAnsi="Times New Roman" w:cs="Times New Roman"/>
          <w:color w:val="333333"/>
          <w:sz w:val="28"/>
          <w:szCs w:val="28"/>
          <w:lang w:eastAsia="ru-RU"/>
        </w:rPr>
        <w:t xml:space="preserve">Наличие политической цели — будь то перераспределение между секторами, региональная конвергенция или концепция «восстанавливать, но лучше» — предполагает некоторую уверенность в способности государства координировать и направлять поведение частного сектора, а также готовность назначить желаемый конечный пункт. Утрата доверия и политической воли привела к тому, что в 1980-х годах планирование оказалось невостребованным. В результате этого стратегическое планирование сегодня забыто, и большинство правительств утратило соответствующую компетенцию. Однако некоторые признаки указывают на то, что планирование возвращается. Изменение климата, геополитические потрясения, стремительные технологические преобразования, а в последнее </w:t>
      </w:r>
      <w:r w:rsidRPr="00D20660">
        <w:rPr>
          <w:rFonts w:ascii="Times New Roman" w:eastAsia="Times New Roman" w:hAnsi="Times New Roman" w:cs="Times New Roman"/>
          <w:color w:val="333333"/>
          <w:sz w:val="28"/>
          <w:szCs w:val="28"/>
          <w:lang w:eastAsia="ru-RU"/>
        </w:rPr>
        <w:lastRenderedPageBreak/>
        <w:t xml:space="preserve">время и пандемия, усилили давление на политических деятелей, заставляя их стремиться к оптимизации экономики, а не только к высвобождению «животного духа» частного сектора. </w:t>
      </w:r>
    </w:p>
    <w:p w14:paraId="174F4A78" w14:textId="28F2D1B9" w:rsidR="00D20660" w:rsidRDefault="00D20660"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D20660">
        <w:rPr>
          <w:rFonts w:ascii="Times New Roman" w:eastAsia="Times New Roman" w:hAnsi="Times New Roman" w:cs="Times New Roman"/>
          <w:color w:val="333333"/>
          <w:sz w:val="28"/>
          <w:szCs w:val="28"/>
          <w:lang w:eastAsia="ru-RU"/>
        </w:rPr>
        <w:t>Еще до наступления пандемии COVID-19 наметилась склонность рекомендаций в области экономики и экономической политики к более активному вмешательству в целях оптимизации экономики. Большинство лидеров привержено концепции «восстанавливать, но лучше» и организации перераспределения ресурсов в пользу тех видов деятельности, которые являются более безопасными в отношении COVID, экологически чистыми и более продуктивными. По крайней мере это предполагает обязательство государства занять более активную и стратегическую роль в экономике, чем наблюдалось в большинстве случаев в последнее время. Нам еще предстоит узнать, многие ли государства обладают способностью, а их лидеры — темпераментом управлять экономикой более активно и с более стратегическим подходом, чем ране</w:t>
      </w:r>
    </w:p>
    <w:p w14:paraId="478B0302" w14:textId="43ACA84A" w:rsidR="00C62247" w:rsidRDefault="00BE26D9" w:rsidP="00BE26D9">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Для преодоления нарастающего кризиса, помимо работы ученых по поиску вакцины, действий политиков — по успокоению общества и экономистов — по недопущению хозяйственной разрухи, ключевым условием выступает солидарность — людей и стран.</w:t>
      </w:r>
    </w:p>
    <w:p w14:paraId="01143999" w14:textId="77777777" w:rsidR="00D20660" w:rsidRDefault="00BE26D9"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Причем это солидарность, основанная на доверии. Но именно эти качества — солидарность и доверие — были главным дефицитом общественной жизни последних десятилетий практически во всех странах мира. Только солидарность и доверие могут стать фундаментом для преодоления пандемии и минимизации ущерба от нее.</w:t>
      </w:r>
    </w:p>
    <w:p w14:paraId="0DA5DD18" w14:textId="77777777" w:rsidR="00D20660" w:rsidRDefault="00BE26D9"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 Много лет назад, во время противостояния двух сверхдержав в 1970-х годах, в советской газете мне попалось такое соображение: если бы на Землю напали инопланетяне, СССР и США быстро нашли бы общий язык и стали союзниками. </w:t>
      </w:r>
    </w:p>
    <w:p w14:paraId="5A632B9C" w14:textId="7FF24DF6" w:rsidR="00A44095" w:rsidRDefault="00BE26D9" w:rsidP="00A44095">
      <w:pPr>
        <w:shd w:val="clear" w:color="auto" w:fill="FAFAFA"/>
        <w:spacing w:after="0" w:line="360" w:lineRule="auto"/>
        <w:ind w:firstLine="709"/>
        <w:jc w:val="both"/>
        <w:rPr>
          <w:rFonts w:ascii="Times New Roman" w:eastAsia="Times New Roman" w:hAnsi="Times New Roman" w:cs="Times New Roman"/>
          <w:color w:val="333333"/>
          <w:sz w:val="28"/>
          <w:szCs w:val="28"/>
          <w:lang w:eastAsia="ru-RU"/>
        </w:rPr>
      </w:pPr>
      <w:r w:rsidRPr="00BE26D9">
        <w:rPr>
          <w:rFonts w:ascii="Times New Roman" w:eastAsia="Times New Roman" w:hAnsi="Times New Roman" w:cs="Times New Roman"/>
          <w:color w:val="333333"/>
          <w:sz w:val="28"/>
          <w:szCs w:val="28"/>
          <w:lang w:eastAsia="ru-RU"/>
        </w:rPr>
        <w:t xml:space="preserve">Похоже, что сейчас настало именно такое время. Но только в многополярном мире союзниками должны стать многие игроки — </w:t>
      </w:r>
      <w:r w:rsidRPr="00BE26D9">
        <w:rPr>
          <w:rFonts w:ascii="Times New Roman" w:eastAsia="Times New Roman" w:hAnsi="Times New Roman" w:cs="Times New Roman"/>
          <w:color w:val="333333"/>
          <w:sz w:val="28"/>
          <w:szCs w:val="28"/>
          <w:lang w:eastAsia="ru-RU"/>
        </w:rPr>
        <w:lastRenderedPageBreak/>
        <w:t>государства, регионы и отдельные граждане. Солидарность и доверие — это ключевые слова наступившей эпохи.</w:t>
      </w:r>
    </w:p>
    <w:p w14:paraId="1BDFBEB2" w14:textId="71A37CEA" w:rsidR="00234AA5" w:rsidRDefault="00234AA5"/>
    <w:p w14:paraId="27FC1D70" w14:textId="77777777" w:rsidR="00234AA5" w:rsidRDefault="00234AA5"/>
    <w:p w14:paraId="31493BAD" w14:textId="77777777" w:rsidR="00D20660" w:rsidRDefault="00D20660">
      <w:r>
        <w:br w:type="page"/>
      </w:r>
    </w:p>
    <w:p w14:paraId="52B43A30" w14:textId="6A09855E" w:rsidR="00311DB2" w:rsidRPr="00311DB2" w:rsidRDefault="00311DB2" w:rsidP="00311DB2">
      <w:pPr>
        <w:pStyle w:val="1"/>
        <w:jc w:val="center"/>
      </w:pPr>
      <w:bookmarkStart w:id="4" w:name="_Toc65795078"/>
      <w:r>
        <w:lastRenderedPageBreak/>
        <w:t>Заключение</w:t>
      </w:r>
      <w:bookmarkEnd w:id="4"/>
    </w:p>
    <w:p w14:paraId="7CC01AC9" w14:textId="77777777" w:rsidR="00311DB2" w:rsidRDefault="00311DB2" w:rsidP="00D20660">
      <w:pPr>
        <w:pStyle w:val="a6"/>
        <w:spacing w:line="360" w:lineRule="auto"/>
        <w:ind w:firstLine="709"/>
        <w:jc w:val="both"/>
        <w:rPr>
          <w:rFonts w:ascii="Times New Roman" w:hAnsi="Times New Roman" w:cs="Times New Roman"/>
          <w:sz w:val="28"/>
          <w:szCs w:val="28"/>
        </w:rPr>
      </w:pPr>
    </w:p>
    <w:p w14:paraId="60309F9E" w14:textId="0A4E6688" w:rsidR="00D20660" w:rsidRPr="00D20660" w:rsidRDefault="00D20660" w:rsidP="00D20660">
      <w:pPr>
        <w:pStyle w:val="a6"/>
        <w:spacing w:line="360" w:lineRule="auto"/>
        <w:ind w:firstLine="709"/>
        <w:jc w:val="both"/>
        <w:rPr>
          <w:rFonts w:ascii="Times New Roman" w:hAnsi="Times New Roman" w:cs="Times New Roman"/>
          <w:sz w:val="28"/>
          <w:szCs w:val="28"/>
        </w:rPr>
      </w:pPr>
      <w:r w:rsidRPr="00D20660">
        <w:rPr>
          <w:rFonts w:ascii="Times New Roman" w:hAnsi="Times New Roman" w:cs="Times New Roman"/>
          <w:sz w:val="28"/>
          <w:szCs w:val="28"/>
        </w:rPr>
        <w:t>Г</w:t>
      </w:r>
      <w:r w:rsidRPr="00D20660">
        <w:rPr>
          <w:rFonts w:ascii="Times New Roman" w:hAnsi="Times New Roman" w:cs="Times New Roman"/>
          <w:sz w:val="28"/>
          <w:szCs w:val="28"/>
        </w:rPr>
        <w:t>лобализация являлась одним из самых важных драйверов слияния международных экономических систем за последние десятилетия. Однако к моменту начала кризиса, вызванного пандемией COVID-19, международные торговые отношения были уже натянутыми из-за серии политических потрясений</w:t>
      </w:r>
      <w:r w:rsidRPr="00D20660">
        <w:rPr>
          <w:rFonts w:ascii="Times New Roman" w:hAnsi="Times New Roman" w:cs="Times New Roman"/>
          <w:sz w:val="28"/>
          <w:szCs w:val="28"/>
        </w:rPr>
        <w:t>.</w:t>
      </w:r>
    </w:p>
    <w:p w14:paraId="5309D6E6" w14:textId="4733DEC7" w:rsidR="00D20660" w:rsidRPr="00D20660" w:rsidRDefault="00D20660" w:rsidP="00D20660">
      <w:pPr>
        <w:pStyle w:val="a6"/>
        <w:spacing w:line="360" w:lineRule="auto"/>
        <w:ind w:firstLine="709"/>
        <w:jc w:val="both"/>
        <w:rPr>
          <w:rFonts w:ascii="Times New Roman" w:hAnsi="Times New Roman" w:cs="Times New Roman"/>
          <w:sz w:val="28"/>
          <w:szCs w:val="28"/>
        </w:rPr>
      </w:pPr>
      <w:r w:rsidRPr="00D20660">
        <w:rPr>
          <w:rFonts w:ascii="Times New Roman" w:hAnsi="Times New Roman" w:cs="Times New Roman"/>
          <w:sz w:val="28"/>
          <w:szCs w:val="28"/>
        </w:rPr>
        <w:t>Инновация экономики никогда не была более важна, чем в сейчас, в особенности для контроля над изменением климата. Инклюзивный и устойчивый экономический рост за счет более эффективного использования ресурсов будет необходим для преодоления беспрецедентной государственной и частной долговой нагрузки. Кризис также может привести к долгосрочному ущербу в торговых связях между богатыми и бедными странами, т. к. крупные компании, вышедшие на международный рынок, возвратят в свои страны цепочки создания стоимости и, как следствие, бедным странам станет труднее привлекать финансирование. Это угрожает международной интеграции между странами с высоким и низким уровнем ВВП.</w:t>
      </w:r>
    </w:p>
    <w:p w14:paraId="41A01A9B" w14:textId="77777777" w:rsidR="00D20660" w:rsidRPr="00D20660" w:rsidRDefault="00D20660" w:rsidP="00D20660">
      <w:pPr>
        <w:pStyle w:val="a6"/>
        <w:spacing w:line="360" w:lineRule="auto"/>
        <w:ind w:firstLine="709"/>
        <w:jc w:val="both"/>
        <w:rPr>
          <w:rFonts w:ascii="Times New Roman" w:hAnsi="Times New Roman" w:cs="Times New Roman"/>
          <w:sz w:val="28"/>
          <w:szCs w:val="28"/>
        </w:rPr>
      </w:pPr>
      <w:r w:rsidRPr="00D20660">
        <w:rPr>
          <w:rFonts w:ascii="Times New Roman" w:hAnsi="Times New Roman" w:cs="Times New Roman"/>
          <w:sz w:val="28"/>
          <w:szCs w:val="28"/>
        </w:rPr>
        <w:t>Серьезность кризиса заставила мировых лидеров пересмотреть систему ценностей. В то время как лидеры государственного и частного секторов строят графики перехода к зеленой, более инклюзивной экономической системе, четкое и последовательное определение целей будет иметь решающее значение для оценки прогресса как государства, так и частных фирм. В последние годы предпринимались попытки определить релевантные экологические, социальные и управленческие бизнес-показатели для оценки аспектов благополучия (помимо показателя ВВП), эти новые индикаторы необходимы для эффективного ведения бизнеса.</w:t>
      </w:r>
    </w:p>
    <w:p w14:paraId="36298566" w14:textId="6E6CDB02" w:rsidR="00D20660" w:rsidRPr="00D20660" w:rsidRDefault="00D20660" w:rsidP="00D20660">
      <w:pPr>
        <w:pStyle w:val="a6"/>
        <w:spacing w:line="360" w:lineRule="auto"/>
        <w:ind w:firstLine="709"/>
        <w:jc w:val="both"/>
        <w:rPr>
          <w:rFonts w:ascii="Times New Roman" w:hAnsi="Times New Roman" w:cs="Times New Roman"/>
          <w:sz w:val="28"/>
          <w:szCs w:val="28"/>
        </w:rPr>
      </w:pPr>
      <w:r w:rsidRPr="00D20660">
        <w:rPr>
          <w:rFonts w:ascii="Times New Roman" w:hAnsi="Times New Roman" w:cs="Times New Roman"/>
          <w:sz w:val="28"/>
          <w:szCs w:val="28"/>
        </w:rPr>
        <w:t>Несмотря на усилия по внедрению альтернативных показателей экономической деятельности, рост ВВП до сих пор остается основной целью экономической политики и рассматривается как достаточный для определения успеха марке</w:t>
      </w:r>
      <w:r w:rsidRPr="00D20660">
        <w:rPr>
          <w:rFonts w:ascii="Times New Roman" w:hAnsi="Times New Roman" w:cs="Times New Roman"/>
          <w:sz w:val="28"/>
          <w:szCs w:val="28"/>
        </w:rPr>
        <w:t>р.</w:t>
      </w:r>
    </w:p>
    <w:p w14:paraId="611AD09D" w14:textId="4B8C8B2A" w:rsidR="00D20660" w:rsidRPr="00D20660" w:rsidRDefault="00D20660" w:rsidP="00D20660">
      <w:pPr>
        <w:pStyle w:val="a6"/>
        <w:spacing w:line="360" w:lineRule="auto"/>
        <w:ind w:firstLine="709"/>
        <w:jc w:val="both"/>
        <w:rPr>
          <w:rFonts w:ascii="Times New Roman" w:hAnsi="Times New Roman" w:cs="Times New Roman"/>
          <w:sz w:val="28"/>
          <w:szCs w:val="28"/>
        </w:rPr>
      </w:pPr>
      <w:r w:rsidRPr="00D20660">
        <w:rPr>
          <w:rFonts w:ascii="Times New Roman" w:hAnsi="Times New Roman" w:cs="Times New Roman"/>
          <w:sz w:val="28"/>
          <w:szCs w:val="28"/>
        </w:rPr>
        <w:lastRenderedPageBreak/>
        <w:t>Каждой компании предстоит сыграть свою роль в переходе к новой экономической системе. Это потребует принятия определенного целостного взгляда на производительность и эффективность компании. Недавний опыт показывает, что те фирмы, которые принимали во внимание благополучие своих сотрудников, поставщиков и клиентов в той же степени, что и интересы своих акционеров, имеют шанс пережить кризис лучше других.</w:t>
      </w:r>
    </w:p>
    <w:p w14:paraId="2BF664F1" w14:textId="77777777" w:rsidR="00D20660" w:rsidRDefault="00D20660"/>
    <w:p w14:paraId="5D334265" w14:textId="128700A6" w:rsidR="00D20660" w:rsidRDefault="00D20660">
      <w:r>
        <w:br w:type="page"/>
      </w:r>
    </w:p>
    <w:p w14:paraId="4E9B0C25" w14:textId="6290FB83" w:rsidR="00D20660" w:rsidRDefault="00D20660" w:rsidP="00D20660">
      <w:pPr>
        <w:pStyle w:val="1"/>
        <w:jc w:val="center"/>
      </w:pPr>
      <w:bookmarkStart w:id="5" w:name="_Toc65795079"/>
      <w:r>
        <w:lastRenderedPageBreak/>
        <w:t>Список использованных источников</w:t>
      </w:r>
      <w:bookmarkEnd w:id="5"/>
    </w:p>
    <w:p w14:paraId="6F0DA9C1" w14:textId="77777777" w:rsidR="00D20660" w:rsidRPr="00D20660" w:rsidRDefault="00D20660" w:rsidP="00D20660"/>
    <w:p w14:paraId="6680DF91" w14:textId="77777777"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r w:rsidRPr="00D20660">
        <w:rPr>
          <w:rFonts w:ascii="Times New Roman" w:hAnsi="Times New Roman" w:cs="Times New Roman"/>
          <w:sz w:val="28"/>
          <w:szCs w:val="28"/>
        </w:rPr>
        <w:t>Аганбегян А.Г. О необходимости новой социально-экономической политики / А.Г. Аганбегян// Среднерусский вестник общественных наук. – 2020. – Т. 15. № 3. – С. 15-50.</w:t>
      </w:r>
    </w:p>
    <w:p w14:paraId="56795B79" w14:textId="77777777"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r w:rsidRPr="00D20660">
        <w:rPr>
          <w:rFonts w:ascii="Times New Roman" w:hAnsi="Times New Roman" w:cs="Times New Roman"/>
          <w:sz w:val="28"/>
          <w:szCs w:val="28"/>
        </w:rPr>
        <w:t xml:space="preserve"> Громыко А.А. Пандемия и кризис системы международных отношений /А.А. Громыко// Контуры глобальных трансформаций: политика, экономика, право. – 2020. – Т. 13. № 5. – С. 6-19. </w:t>
      </w:r>
    </w:p>
    <w:p w14:paraId="76EB0C3A" w14:textId="77777777"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r w:rsidRPr="00D20660">
        <w:rPr>
          <w:rFonts w:ascii="Times New Roman" w:hAnsi="Times New Roman" w:cs="Times New Roman"/>
          <w:sz w:val="28"/>
          <w:szCs w:val="28"/>
        </w:rPr>
        <w:t xml:space="preserve">Ермакова Ю.С., </w:t>
      </w:r>
      <w:proofErr w:type="spellStart"/>
      <w:r w:rsidRPr="00D20660">
        <w:rPr>
          <w:rFonts w:ascii="Times New Roman" w:hAnsi="Times New Roman" w:cs="Times New Roman"/>
          <w:sz w:val="28"/>
          <w:szCs w:val="28"/>
        </w:rPr>
        <w:t>Гирская</w:t>
      </w:r>
      <w:proofErr w:type="spellEnd"/>
      <w:r w:rsidRPr="00D20660">
        <w:rPr>
          <w:rFonts w:ascii="Times New Roman" w:hAnsi="Times New Roman" w:cs="Times New Roman"/>
          <w:sz w:val="28"/>
          <w:szCs w:val="28"/>
        </w:rPr>
        <w:t xml:space="preserve"> К.А. Экономические последствия пандемии коронавируса и их влияние на состояние бюджетов бюджетной системы РФ/Ю.С. Ермакова, К.А. </w:t>
      </w:r>
      <w:proofErr w:type="spellStart"/>
      <w:r w:rsidRPr="00D20660">
        <w:rPr>
          <w:rFonts w:ascii="Times New Roman" w:hAnsi="Times New Roman" w:cs="Times New Roman"/>
          <w:sz w:val="28"/>
          <w:szCs w:val="28"/>
        </w:rPr>
        <w:t>Гирская</w:t>
      </w:r>
      <w:proofErr w:type="spellEnd"/>
      <w:r w:rsidRPr="00D20660">
        <w:rPr>
          <w:rFonts w:ascii="Times New Roman" w:hAnsi="Times New Roman" w:cs="Times New Roman"/>
          <w:sz w:val="28"/>
          <w:szCs w:val="28"/>
        </w:rPr>
        <w:t xml:space="preserve"> // Сфера услуг: инновации и качество. – 2020. – № 50. – С. 52-61. </w:t>
      </w:r>
    </w:p>
    <w:p w14:paraId="0667C078" w14:textId="77777777"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r w:rsidRPr="00D20660">
        <w:rPr>
          <w:rFonts w:ascii="Times New Roman" w:hAnsi="Times New Roman" w:cs="Times New Roman"/>
          <w:sz w:val="28"/>
          <w:szCs w:val="28"/>
        </w:rPr>
        <w:t xml:space="preserve">Квашнина И.А. Влияние пандемии covid-19 на мировую экономику и потоки прямых иностранных инвестиций / И.А. Квашнина // Вестник Института экономики Российской академии наук. – 2020. – № 4. – С. 166-175. </w:t>
      </w:r>
    </w:p>
    <w:p w14:paraId="1D39D5AE" w14:textId="77777777"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proofErr w:type="spellStart"/>
      <w:r w:rsidRPr="00D20660">
        <w:rPr>
          <w:rFonts w:ascii="Times New Roman" w:hAnsi="Times New Roman" w:cs="Times New Roman"/>
          <w:sz w:val="28"/>
          <w:szCs w:val="28"/>
        </w:rPr>
        <w:t>Помулев</w:t>
      </w:r>
      <w:proofErr w:type="spellEnd"/>
      <w:r w:rsidRPr="00D20660">
        <w:rPr>
          <w:rFonts w:ascii="Times New Roman" w:hAnsi="Times New Roman" w:cs="Times New Roman"/>
          <w:sz w:val="28"/>
          <w:szCs w:val="28"/>
        </w:rPr>
        <w:t xml:space="preserve"> А.А. Банковский сектор России: проблемы и перспективы в условиях новых вызовов / А.А. </w:t>
      </w:r>
      <w:proofErr w:type="spellStart"/>
      <w:r w:rsidRPr="00D20660">
        <w:rPr>
          <w:rFonts w:ascii="Times New Roman" w:hAnsi="Times New Roman" w:cs="Times New Roman"/>
          <w:sz w:val="28"/>
          <w:szCs w:val="28"/>
        </w:rPr>
        <w:t>Помулев</w:t>
      </w:r>
      <w:proofErr w:type="spellEnd"/>
      <w:r w:rsidRPr="00D20660">
        <w:rPr>
          <w:rFonts w:ascii="Times New Roman" w:hAnsi="Times New Roman" w:cs="Times New Roman"/>
          <w:sz w:val="28"/>
          <w:szCs w:val="28"/>
        </w:rPr>
        <w:t xml:space="preserve"> // Теневая экономика. – 2020. – Т. 4. № 3. – С. 127-138. </w:t>
      </w:r>
    </w:p>
    <w:p w14:paraId="51975E7B" w14:textId="77777777"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r w:rsidRPr="00D20660">
        <w:rPr>
          <w:rFonts w:ascii="Times New Roman" w:hAnsi="Times New Roman" w:cs="Times New Roman"/>
          <w:sz w:val="28"/>
          <w:szCs w:val="28"/>
        </w:rPr>
        <w:t xml:space="preserve">Ханин Г.И., Фомин Д.А. Экономические последствия эпидемии коронавируса в России на фоне мирового опыта / Г.И. Ханин, Д.А. Фомин // </w:t>
      </w:r>
      <w:proofErr w:type="spellStart"/>
      <w:r w:rsidRPr="00D20660">
        <w:rPr>
          <w:rFonts w:ascii="Times New Roman" w:hAnsi="Times New Roman" w:cs="Times New Roman"/>
          <w:sz w:val="28"/>
          <w:szCs w:val="28"/>
        </w:rPr>
        <w:t>Journal</w:t>
      </w:r>
      <w:proofErr w:type="spellEnd"/>
      <w:r w:rsidRPr="00D20660">
        <w:rPr>
          <w:rFonts w:ascii="Times New Roman" w:hAnsi="Times New Roman" w:cs="Times New Roman"/>
          <w:sz w:val="28"/>
          <w:szCs w:val="28"/>
        </w:rPr>
        <w:t xml:space="preserve"> </w:t>
      </w:r>
      <w:proofErr w:type="spellStart"/>
      <w:r w:rsidRPr="00D20660">
        <w:rPr>
          <w:rFonts w:ascii="Times New Roman" w:hAnsi="Times New Roman" w:cs="Times New Roman"/>
          <w:sz w:val="28"/>
          <w:szCs w:val="28"/>
        </w:rPr>
        <w:t>of</w:t>
      </w:r>
      <w:proofErr w:type="spellEnd"/>
      <w:r w:rsidRPr="00D20660">
        <w:rPr>
          <w:rFonts w:ascii="Times New Roman" w:hAnsi="Times New Roman" w:cs="Times New Roman"/>
          <w:sz w:val="28"/>
          <w:szCs w:val="28"/>
        </w:rPr>
        <w:t xml:space="preserve"> </w:t>
      </w:r>
      <w:proofErr w:type="spellStart"/>
      <w:r w:rsidRPr="00D20660">
        <w:rPr>
          <w:rFonts w:ascii="Times New Roman" w:hAnsi="Times New Roman" w:cs="Times New Roman"/>
          <w:sz w:val="28"/>
          <w:szCs w:val="28"/>
        </w:rPr>
        <w:t>Economic</w:t>
      </w:r>
      <w:proofErr w:type="spellEnd"/>
      <w:r w:rsidRPr="00D20660">
        <w:rPr>
          <w:rFonts w:ascii="Times New Roman" w:hAnsi="Times New Roman" w:cs="Times New Roman"/>
          <w:sz w:val="28"/>
          <w:szCs w:val="28"/>
        </w:rPr>
        <w:t xml:space="preserve"> </w:t>
      </w:r>
      <w:proofErr w:type="spellStart"/>
      <w:r w:rsidRPr="00D20660">
        <w:rPr>
          <w:rFonts w:ascii="Times New Roman" w:hAnsi="Times New Roman" w:cs="Times New Roman"/>
          <w:sz w:val="28"/>
          <w:szCs w:val="28"/>
        </w:rPr>
        <w:t>Regulation</w:t>
      </w:r>
      <w:proofErr w:type="spellEnd"/>
      <w:r w:rsidRPr="00D20660">
        <w:rPr>
          <w:rFonts w:ascii="Times New Roman" w:hAnsi="Times New Roman" w:cs="Times New Roman"/>
          <w:sz w:val="28"/>
          <w:szCs w:val="28"/>
        </w:rPr>
        <w:t xml:space="preserve">. – 2020. – Т. 11. № 2. – С. 6-18. </w:t>
      </w:r>
    </w:p>
    <w:p w14:paraId="08203077" w14:textId="77777777"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r w:rsidRPr="00D20660">
        <w:rPr>
          <w:rFonts w:ascii="Times New Roman" w:hAnsi="Times New Roman" w:cs="Times New Roman"/>
          <w:sz w:val="28"/>
          <w:szCs w:val="28"/>
        </w:rPr>
        <w:t>Данные официального сайта Банка России [Электронный ресурс]. – Режим доступа – URL: https://cbr.ru/statistics/ (дата обращения 10.01.2021).</w:t>
      </w:r>
    </w:p>
    <w:p w14:paraId="76FC3FBE" w14:textId="6CEABB06" w:rsidR="00D20660" w:rsidRPr="00D20660" w:rsidRDefault="00234AA5" w:rsidP="00D20660">
      <w:pPr>
        <w:pStyle w:val="a3"/>
        <w:numPr>
          <w:ilvl w:val="0"/>
          <w:numId w:val="1"/>
        </w:numPr>
        <w:spacing w:line="360" w:lineRule="auto"/>
        <w:ind w:left="0" w:firstLine="709"/>
        <w:jc w:val="both"/>
        <w:rPr>
          <w:rFonts w:ascii="Times New Roman" w:hAnsi="Times New Roman" w:cs="Times New Roman"/>
          <w:sz w:val="28"/>
          <w:szCs w:val="28"/>
        </w:rPr>
      </w:pPr>
      <w:r w:rsidRPr="00D20660">
        <w:rPr>
          <w:rFonts w:ascii="Times New Roman" w:hAnsi="Times New Roman" w:cs="Times New Roman"/>
          <w:sz w:val="28"/>
          <w:szCs w:val="28"/>
        </w:rPr>
        <w:t xml:space="preserve"> Данные официального сайта Федеральной службы государственной статистики [Электронный ресурс]. – Режим доступа – URL: https://rosstat.gov.ru/ (дата обращения </w:t>
      </w:r>
      <w:r w:rsidR="00D20660" w:rsidRPr="00D20660">
        <w:rPr>
          <w:rFonts w:ascii="Times New Roman" w:hAnsi="Times New Roman" w:cs="Times New Roman"/>
          <w:sz w:val="28"/>
          <w:szCs w:val="28"/>
        </w:rPr>
        <w:t>03</w:t>
      </w:r>
      <w:r w:rsidRPr="00D20660">
        <w:rPr>
          <w:rFonts w:ascii="Times New Roman" w:hAnsi="Times New Roman" w:cs="Times New Roman"/>
          <w:sz w:val="28"/>
          <w:szCs w:val="28"/>
        </w:rPr>
        <w:t>.</w:t>
      </w:r>
      <w:r w:rsidR="00D20660" w:rsidRPr="00D20660">
        <w:rPr>
          <w:rFonts w:ascii="Times New Roman" w:hAnsi="Times New Roman" w:cs="Times New Roman"/>
          <w:sz w:val="28"/>
          <w:szCs w:val="28"/>
        </w:rPr>
        <w:t>03</w:t>
      </w:r>
      <w:r w:rsidRPr="00D20660">
        <w:rPr>
          <w:rFonts w:ascii="Times New Roman" w:hAnsi="Times New Roman" w:cs="Times New Roman"/>
          <w:sz w:val="28"/>
          <w:szCs w:val="28"/>
        </w:rPr>
        <w:t xml:space="preserve">.2021). </w:t>
      </w:r>
    </w:p>
    <w:sectPr w:rsidR="00D20660" w:rsidRPr="00D20660" w:rsidSect="00D20660">
      <w:foot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C40A9" w14:textId="77777777" w:rsidR="00D20660" w:rsidRDefault="00D20660" w:rsidP="00D20660">
      <w:pPr>
        <w:spacing w:after="0" w:line="240" w:lineRule="auto"/>
      </w:pPr>
      <w:r>
        <w:separator/>
      </w:r>
    </w:p>
  </w:endnote>
  <w:endnote w:type="continuationSeparator" w:id="0">
    <w:p w14:paraId="4C3E1AEA" w14:textId="77777777" w:rsidR="00D20660" w:rsidRDefault="00D20660" w:rsidP="00D20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7098532"/>
      <w:docPartObj>
        <w:docPartGallery w:val="Page Numbers (Bottom of Page)"/>
        <w:docPartUnique/>
      </w:docPartObj>
    </w:sdtPr>
    <w:sdtContent>
      <w:p w14:paraId="7475D6CB" w14:textId="53B03C5B" w:rsidR="00D20660" w:rsidRDefault="00D20660" w:rsidP="00D20660">
        <w:pPr>
          <w:pStyle w:val="a9"/>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53D68" w14:textId="77777777" w:rsidR="00D20660" w:rsidRDefault="00D20660" w:rsidP="00D20660">
      <w:pPr>
        <w:spacing w:after="0" w:line="240" w:lineRule="auto"/>
      </w:pPr>
      <w:r>
        <w:separator/>
      </w:r>
    </w:p>
  </w:footnote>
  <w:footnote w:type="continuationSeparator" w:id="0">
    <w:p w14:paraId="1D54BEAD" w14:textId="77777777" w:rsidR="00D20660" w:rsidRDefault="00D20660" w:rsidP="00D20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0718B"/>
    <w:multiLevelType w:val="hybridMultilevel"/>
    <w:tmpl w:val="FFC0E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AA5"/>
    <w:rsid w:val="00011435"/>
    <w:rsid w:val="00090DAC"/>
    <w:rsid w:val="001A4E54"/>
    <w:rsid w:val="00234AA5"/>
    <w:rsid w:val="00311DB2"/>
    <w:rsid w:val="00A44095"/>
    <w:rsid w:val="00A52BB4"/>
    <w:rsid w:val="00BE26D9"/>
    <w:rsid w:val="00C62247"/>
    <w:rsid w:val="00D20660"/>
    <w:rsid w:val="00D621B8"/>
    <w:rsid w:val="00F5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FCF6"/>
  <w15:chartTrackingRefBased/>
  <w15:docId w15:val="{1C5665AE-30F8-48C9-8F67-D0318F9B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55DB7"/>
    <w:pPr>
      <w:keepNext/>
      <w:keepLines/>
      <w:spacing w:after="0"/>
      <w:outlineLvl w:val="0"/>
    </w:pPr>
    <w:rPr>
      <w:rFonts w:ascii="Times New Roman" w:eastAsiaTheme="majorEastAsia" w:hAnsi="Times New Roman" w:cstheme="majorBidi"/>
      <w:b/>
      <w:sz w:val="28"/>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DB7"/>
    <w:rPr>
      <w:rFonts w:ascii="Times New Roman" w:eastAsiaTheme="majorEastAsia" w:hAnsi="Times New Roman" w:cstheme="majorBidi"/>
      <w:b/>
      <w:sz w:val="28"/>
      <w:szCs w:val="32"/>
    </w:rPr>
  </w:style>
  <w:style w:type="paragraph" w:styleId="a3">
    <w:name w:val="List Paragraph"/>
    <w:basedOn w:val="a"/>
    <w:uiPriority w:val="34"/>
    <w:qFormat/>
    <w:rsid w:val="00234AA5"/>
    <w:pPr>
      <w:ind w:left="720"/>
      <w:contextualSpacing/>
    </w:pPr>
  </w:style>
  <w:style w:type="character" w:styleId="a4">
    <w:name w:val="Hyperlink"/>
    <w:basedOn w:val="a0"/>
    <w:uiPriority w:val="99"/>
    <w:unhideWhenUsed/>
    <w:rsid w:val="00234AA5"/>
    <w:rPr>
      <w:color w:val="0563C1" w:themeColor="hyperlink"/>
      <w:u w:val="single"/>
    </w:rPr>
  </w:style>
  <w:style w:type="character" w:styleId="a5">
    <w:name w:val="Unresolved Mention"/>
    <w:basedOn w:val="a0"/>
    <w:uiPriority w:val="99"/>
    <w:semiHidden/>
    <w:unhideWhenUsed/>
    <w:rsid w:val="00234AA5"/>
    <w:rPr>
      <w:color w:val="605E5C"/>
      <w:shd w:val="clear" w:color="auto" w:fill="E1DFDD"/>
    </w:rPr>
  </w:style>
  <w:style w:type="paragraph" w:styleId="a6">
    <w:name w:val="No Spacing"/>
    <w:uiPriority w:val="1"/>
    <w:qFormat/>
    <w:rsid w:val="00D20660"/>
    <w:pPr>
      <w:spacing w:after="0" w:line="240" w:lineRule="auto"/>
    </w:pPr>
  </w:style>
  <w:style w:type="paragraph" w:styleId="a7">
    <w:name w:val="header"/>
    <w:basedOn w:val="a"/>
    <w:link w:val="a8"/>
    <w:uiPriority w:val="99"/>
    <w:unhideWhenUsed/>
    <w:rsid w:val="00D2066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0660"/>
  </w:style>
  <w:style w:type="paragraph" w:styleId="a9">
    <w:name w:val="footer"/>
    <w:basedOn w:val="a"/>
    <w:link w:val="aa"/>
    <w:uiPriority w:val="99"/>
    <w:unhideWhenUsed/>
    <w:rsid w:val="00D2066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0660"/>
  </w:style>
  <w:style w:type="paragraph" w:styleId="ab">
    <w:name w:val="TOC Heading"/>
    <w:basedOn w:val="1"/>
    <w:next w:val="a"/>
    <w:uiPriority w:val="39"/>
    <w:unhideWhenUsed/>
    <w:qFormat/>
    <w:rsid w:val="00D20660"/>
    <w:pPr>
      <w:spacing w:before="240"/>
      <w:outlineLvl w:val="9"/>
    </w:pPr>
    <w:rPr>
      <w:rFonts w:asciiTheme="majorHAnsi" w:hAnsiTheme="majorHAnsi"/>
      <w:b w:val="0"/>
      <w:color w:val="2F5496" w:themeColor="accent1" w:themeShade="BF"/>
      <w:sz w:val="32"/>
      <w:lang w:eastAsia="ru-RU"/>
    </w:rPr>
  </w:style>
  <w:style w:type="paragraph" w:styleId="11">
    <w:name w:val="toc 1"/>
    <w:basedOn w:val="a"/>
    <w:next w:val="a"/>
    <w:autoRedefine/>
    <w:uiPriority w:val="39"/>
    <w:unhideWhenUsed/>
    <w:rsid w:val="00D2066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03424">
      <w:bodyDiv w:val="1"/>
      <w:marLeft w:val="0"/>
      <w:marRight w:val="0"/>
      <w:marTop w:val="0"/>
      <w:marBottom w:val="0"/>
      <w:divBdr>
        <w:top w:val="none" w:sz="0" w:space="0" w:color="auto"/>
        <w:left w:val="none" w:sz="0" w:space="0" w:color="auto"/>
        <w:bottom w:val="none" w:sz="0" w:space="0" w:color="auto"/>
        <w:right w:val="none" w:sz="0" w:space="0" w:color="auto"/>
      </w:divBdr>
      <w:divsChild>
        <w:div w:id="839154766">
          <w:marLeft w:val="0"/>
          <w:marRight w:val="0"/>
          <w:marTop w:val="0"/>
          <w:marBottom w:val="0"/>
          <w:divBdr>
            <w:top w:val="none" w:sz="0" w:space="0" w:color="auto"/>
            <w:left w:val="none" w:sz="0" w:space="0" w:color="auto"/>
            <w:bottom w:val="none" w:sz="0" w:space="0" w:color="auto"/>
            <w:right w:val="none" w:sz="0" w:space="0" w:color="auto"/>
          </w:divBdr>
          <w:divsChild>
            <w:div w:id="2092265751">
              <w:marLeft w:val="0"/>
              <w:marRight w:val="0"/>
              <w:marTop w:val="0"/>
              <w:marBottom w:val="0"/>
              <w:divBdr>
                <w:top w:val="none" w:sz="0" w:space="0" w:color="auto"/>
                <w:left w:val="none" w:sz="0" w:space="0" w:color="auto"/>
                <w:bottom w:val="none" w:sz="0" w:space="0" w:color="auto"/>
                <w:right w:val="none" w:sz="0" w:space="0" w:color="auto"/>
              </w:divBdr>
            </w:div>
          </w:divsChild>
        </w:div>
        <w:div w:id="1914315445">
          <w:marLeft w:val="0"/>
          <w:marRight w:val="0"/>
          <w:marTop w:val="0"/>
          <w:marBottom w:val="0"/>
          <w:divBdr>
            <w:top w:val="none" w:sz="0" w:space="0" w:color="auto"/>
            <w:left w:val="none" w:sz="0" w:space="0" w:color="auto"/>
            <w:bottom w:val="none" w:sz="0" w:space="0" w:color="auto"/>
            <w:right w:val="none" w:sz="0" w:space="0" w:color="auto"/>
          </w:divBdr>
          <w:divsChild>
            <w:div w:id="16956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032428">
      <w:bodyDiv w:val="1"/>
      <w:marLeft w:val="0"/>
      <w:marRight w:val="0"/>
      <w:marTop w:val="0"/>
      <w:marBottom w:val="0"/>
      <w:divBdr>
        <w:top w:val="none" w:sz="0" w:space="0" w:color="auto"/>
        <w:left w:val="none" w:sz="0" w:space="0" w:color="auto"/>
        <w:bottom w:val="none" w:sz="0" w:space="0" w:color="auto"/>
        <w:right w:val="none" w:sz="0" w:space="0" w:color="auto"/>
      </w:divBdr>
    </w:div>
    <w:div w:id="969629189">
      <w:bodyDiv w:val="1"/>
      <w:marLeft w:val="0"/>
      <w:marRight w:val="0"/>
      <w:marTop w:val="0"/>
      <w:marBottom w:val="0"/>
      <w:divBdr>
        <w:top w:val="none" w:sz="0" w:space="0" w:color="auto"/>
        <w:left w:val="none" w:sz="0" w:space="0" w:color="auto"/>
        <w:bottom w:val="none" w:sz="0" w:space="0" w:color="auto"/>
        <w:right w:val="none" w:sz="0" w:space="0" w:color="auto"/>
      </w:divBdr>
      <w:divsChild>
        <w:div w:id="1542354427">
          <w:marLeft w:val="0"/>
          <w:marRight w:val="300"/>
          <w:marTop w:val="0"/>
          <w:marBottom w:val="0"/>
          <w:divBdr>
            <w:top w:val="none" w:sz="0" w:space="0" w:color="auto"/>
            <w:left w:val="none" w:sz="0" w:space="0" w:color="auto"/>
            <w:bottom w:val="none" w:sz="0" w:space="0" w:color="auto"/>
            <w:right w:val="none" w:sz="0" w:space="0" w:color="auto"/>
          </w:divBdr>
          <w:divsChild>
            <w:div w:id="1113590810">
              <w:marLeft w:val="0"/>
              <w:marRight w:val="0"/>
              <w:marTop w:val="0"/>
              <w:marBottom w:val="0"/>
              <w:divBdr>
                <w:top w:val="none" w:sz="0" w:space="0" w:color="auto"/>
                <w:left w:val="none" w:sz="0" w:space="0" w:color="auto"/>
                <w:bottom w:val="none" w:sz="0" w:space="0" w:color="auto"/>
                <w:right w:val="none" w:sz="0" w:space="0" w:color="auto"/>
              </w:divBdr>
              <w:divsChild>
                <w:div w:id="1208369568">
                  <w:marLeft w:val="300"/>
                  <w:marRight w:val="0"/>
                  <w:marTop w:val="0"/>
                  <w:marBottom w:val="0"/>
                  <w:divBdr>
                    <w:top w:val="none" w:sz="0" w:space="0" w:color="auto"/>
                    <w:left w:val="none" w:sz="0" w:space="0" w:color="auto"/>
                    <w:bottom w:val="single" w:sz="6" w:space="0" w:color="DFDFDF"/>
                    <w:right w:val="none" w:sz="0" w:space="0" w:color="auto"/>
                  </w:divBdr>
                </w:div>
                <w:div w:id="461652060">
                  <w:marLeft w:val="300"/>
                  <w:marRight w:val="300"/>
                  <w:marTop w:val="150"/>
                  <w:marBottom w:val="150"/>
                  <w:divBdr>
                    <w:top w:val="none" w:sz="0" w:space="0" w:color="auto"/>
                    <w:left w:val="none" w:sz="0" w:space="0" w:color="auto"/>
                    <w:bottom w:val="none" w:sz="0" w:space="0" w:color="auto"/>
                    <w:right w:val="none" w:sz="0" w:space="0" w:color="auto"/>
                  </w:divBdr>
                  <w:divsChild>
                    <w:div w:id="1156340226">
                      <w:marLeft w:val="0"/>
                      <w:marRight w:val="0"/>
                      <w:marTop w:val="0"/>
                      <w:marBottom w:val="0"/>
                      <w:divBdr>
                        <w:top w:val="none" w:sz="0" w:space="0" w:color="auto"/>
                        <w:left w:val="none" w:sz="0" w:space="0" w:color="auto"/>
                        <w:bottom w:val="none" w:sz="0" w:space="0" w:color="auto"/>
                        <w:right w:val="none" w:sz="0" w:space="0" w:color="auto"/>
                      </w:divBdr>
                    </w:div>
                  </w:divsChild>
                </w:div>
                <w:div w:id="1039235666">
                  <w:marLeft w:val="300"/>
                  <w:marRight w:val="300"/>
                  <w:marTop w:val="150"/>
                  <w:marBottom w:val="150"/>
                  <w:divBdr>
                    <w:top w:val="none" w:sz="0" w:space="0" w:color="auto"/>
                    <w:left w:val="none" w:sz="0" w:space="0" w:color="auto"/>
                    <w:bottom w:val="none" w:sz="0" w:space="0" w:color="auto"/>
                    <w:right w:val="none" w:sz="0" w:space="0" w:color="auto"/>
                  </w:divBdr>
                  <w:divsChild>
                    <w:div w:id="1062752043">
                      <w:marLeft w:val="0"/>
                      <w:marRight w:val="0"/>
                      <w:marTop w:val="0"/>
                      <w:marBottom w:val="0"/>
                      <w:divBdr>
                        <w:top w:val="none" w:sz="0" w:space="0" w:color="auto"/>
                        <w:left w:val="none" w:sz="0" w:space="0" w:color="auto"/>
                        <w:bottom w:val="none" w:sz="0" w:space="0" w:color="auto"/>
                        <w:right w:val="none" w:sz="0" w:space="0" w:color="auto"/>
                      </w:divBdr>
                    </w:div>
                  </w:divsChild>
                </w:div>
                <w:div w:id="1383216666">
                  <w:marLeft w:val="300"/>
                  <w:marRight w:val="300"/>
                  <w:marTop w:val="150"/>
                  <w:marBottom w:val="150"/>
                  <w:divBdr>
                    <w:top w:val="none" w:sz="0" w:space="0" w:color="auto"/>
                    <w:left w:val="none" w:sz="0" w:space="0" w:color="auto"/>
                    <w:bottom w:val="none" w:sz="0" w:space="0" w:color="auto"/>
                    <w:right w:val="none" w:sz="0" w:space="0" w:color="auto"/>
                  </w:divBdr>
                  <w:divsChild>
                    <w:div w:id="851603499">
                      <w:marLeft w:val="0"/>
                      <w:marRight w:val="0"/>
                      <w:marTop w:val="0"/>
                      <w:marBottom w:val="0"/>
                      <w:divBdr>
                        <w:top w:val="none" w:sz="0" w:space="0" w:color="auto"/>
                        <w:left w:val="none" w:sz="0" w:space="0" w:color="auto"/>
                        <w:bottom w:val="none" w:sz="0" w:space="0" w:color="auto"/>
                        <w:right w:val="none" w:sz="0" w:space="0" w:color="auto"/>
                      </w:divBdr>
                    </w:div>
                  </w:divsChild>
                </w:div>
                <w:div w:id="886180643">
                  <w:marLeft w:val="300"/>
                  <w:marRight w:val="300"/>
                  <w:marTop w:val="150"/>
                  <w:marBottom w:val="150"/>
                  <w:divBdr>
                    <w:top w:val="none" w:sz="0" w:space="0" w:color="auto"/>
                    <w:left w:val="none" w:sz="0" w:space="0" w:color="auto"/>
                    <w:bottom w:val="none" w:sz="0" w:space="0" w:color="auto"/>
                    <w:right w:val="none" w:sz="0" w:space="0" w:color="auto"/>
                  </w:divBdr>
                  <w:divsChild>
                    <w:div w:id="3171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4779">
          <w:marLeft w:val="0"/>
          <w:marRight w:val="0"/>
          <w:marTop w:val="0"/>
          <w:marBottom w:val="0"/>
          <w:divBdr>
            <w:top w:val="none" w:sz="0" w:space="0" w:color="auto"/>
            <w:left w:val="none" w:sz="0" w:space="0" w:color="auto"/>
            <w:bottom w:val="none" w:sz="0" w:space="0" w:color="auto"/>
            <w:right w:val="none" w:sz="0" w:space="0" w:color="auto"/>
          </w:divBdr>
          <w:divsChild>
            <w:div w:id="1988431867">
              <w:marLeft w:val="0"/>
              <w:marRight w:val="0"/>
              <w:marTop w:val="0"/>
              <w:marBottom w:val="0"/>
              <w:divBdr>
                <w:top w:val="none" w:sz="0" w:space="0" w:color="auto"/>
                <w:left w:val="none" w:sz="0" w:space="0" w:color="auto"/>
                <w:bottom w:val="none" w:sz="0" w:space="0" w:color="auto"/>
                <w:right w:val="none" w:sz="0" w:space="0" w:color="auto"/>
              </w:divBdr>
              <w:divsChild>
                <w:div w:id="339310750">
                  <w:marLeft w:val="0"/>
                  <w:marRight w:val="0"/>
                  <w:marTop w:val="0"/>
                  <w:marBottom w:val="0"/>
                  <w:divBdr>
                    <w:top w:val="none" w:sz="0" w:space="0" w:color="auto"/>
                    <w:left w:val="none" w:sz="0" w:space="0" w:color="auto"/>
                    <w:bottom w:val="none" w:sz="0" w:space="0" w:color="auto"/>
                    <w:right w:val="none" w:sz="0" w:space="0" w:color="auto"/>
                  </w:divBdr>
                  <w:divsChild>
                    <w:div w:id="330565539">
                      <w:marLeft w:val="0"/>
                      <w:marRight w:val="0"/>
                      <w:marTop w:val="0"/>
                      <w:marBottom w:val="0"/>
                      <w:divBdr>
                        <w:top w:val="none" w:sz="0" w:space="0" w:color="auto"/>
                        <w:left w:val="none" w:sz="0" w:space="0" w:color="auto"/>
                        <w:bottom w:val="none" w:sz="0" w:space="0" w:color="auto"/>
                        <w:right w:val="none" w:sz="0" w:space="0" w:color="auto"/>
                      </w:divBdr>
                      <w:divsChild>
                        <w:div w:id="440035172">
                          <w:marLeft w:val="0"/>
                          <w:marRight w:val="0"/>
                          <w:marTop w:val="0"/>
                          <w:marBottom w:val="0"/>
                          <w:divBdr>
                            <w:top w:val="none" w:sz="0" w:space="0" w:color="auto"/>
                            <w:left w:val="none" w:sz="0" w:space="0" w:color="auto"/>
                            <w:bottom w:val="none" w:sz="0" w:space="0" w:color="auto"/>
                            <w:right w:val="none" w:sz="0" w:space="0" w:color="auto"/>
                          </w:divBdr>
                          <w:divsChild>
                            <w:div w:id="1561287587">
                              <w:marLeft w:val="0"/>
                              <w:marRight w:val="0"/>
                              <w:marTop w:val="0"/>
                              <w:marBottom w:val="0"/>
                              <w:divBdr>
                                <w:top w:val="none" w:sz="0" w:space="0" w:color="auto"/>
                                <w:left w:val="none" w:sz="0" w:space="0" w:color="auto"/>
                                <w:bottom w:val="none" w:sz="0" w:space="0" w:color="auto"/>
                                <w:right w:val="none" w:sz="0" w:space="0" w:color="auto"/>
                              </w:divBdr>
                              <w:divsChild>
                                <w:div w:id="1269384569">
                                  <w:marLeft w:val="0"/>
                                  <w:marRight w:val="0"/>
                                  <w:marTop w:val="0"/>
                                  <w:marBottom w:val="0"/>
                                  <w:divBdr>
                                    <w:top w:val="none" w:sz="0" w:space="0" w:color="auto"/>
                                    <w:left w:val="none" w:sz="0" w:space="0" w:color="auto"/>
                                    <w:bottom w:val="none" w:sz="0" w:space="0" w:color="auto"/>
                                    <w:right w:val="none" w:sz="0" w:space="0" w:color="auto"/>
                                  </w:divBdr>
                                  <w:divsChild>
                                    <w:div w:id="1050422764">
                                      <w:marLeft w:val="0"/>
                                      <w:marRight w:val="0"/>
                                      <w:marTop w:val="0"/>
                                      <w:marBottom w:val="0"/>
                                      <w:divBdr>
                                        <w:top w:val="none" w:sz="0" w:space="0" w:color="auto"/>
                                        <w:left w:val="none" w:sz="0" w:space="0" w:color="auto"/>
                                        <w:bottom w:val="none" w:sz="0" w:space="0" w:color="auto"/>
                                        <w:right w:val="none" w:sz="0" w:space="0" w:color="auto"/>
                                      </w:divBdr>
                                      <w:divsChild>
                                        <w:div w:id="704795699">
                                          <w:marLeft w:val="0"/>
                                          <w:marRight w:val="0"/>
                                          <w:marTop w:val="0"/>
                                          <w:marBottom w:val="0"/>
                                          <w:divBdr>
                                            <w:top w:val="none" w:sz="0" w:space="0" w:color="auto"/>
                                            <w:left w:val="none" w:sz="0" w:space="0" w:color="auto"/>
                                            <w:bottom w:val="none" w:sz="0" w:space="0" w:color="auto"/>
                                            <w:right w:val="none" w:sz="0" w:space="0" w:color="auto"/>
                                          </w:divBdr>
                                          <w:divsChild>
                                            <w:div w:id="2062247737">
                                              <w:marLeft w:val="0"/>
                                              <w:marRight w:val="0"/>
                                              <w:marTop w:val="0"/>
                                              <w:marBottom w:val="0"/>
                                              <w:divBdr>
                                                <w:top w:val="none" w:sz="0" w:space="0" w:color="auto"/>
                                                <w:left w:val="none" w:sz="0" w:space="0" w:color="auto"/>
                                                <w:bottom w:val="none" w:sz="0" w:space="0" w:color="auto"/>
                                                <w:right w:val="none" w:sz="0" w:space="0" w:color="auto"/>
                                              </w:divBdr>
                                              <w:divsChild>
                                                <w:div w:id="722602288">
                                                  <w:marLeft w:val="0"/>
                                                  <w:marRight w:val="0"/>
                                                  <w:marTop w:val="0"/>
                                                  <w:marBottom w:val="0"/>
                                                  <w:divBdr>
                                                    <w:top w:val="none" w:sz="0" w:space="0" w:color="auto"/>
                                                    <w:left w:val="none" w:sz="0" w:space="0" w:color="auto"/>
                                                    <w:bottom w:val="none" w:sz="0" w:space="0" w:color="auto"/>
                                                    <w:right w:val="none" w:sz="0" w:space="0" w:color="auto"/>
                                                  </w:divBdr>
                                                  <w:divsChild>
                                                    <w:div w:id="1945452960">
                                                      <w:marLeft w:val="0"/>
                                                      <w:marRight w:val="0"/>
                                                      <w:marTop w:val="0"/>
                                                      <w:marBottom w:val="0"/>
                                                      <w:divBdr>
                                                        <w:top w:val="none" w:sz="0" w:space="0" w:color="auto"/>
                                                        <w:left w:val="none" w:sz="0" w:space="0" w:color="auto"/>
                                                        <w:bottom w:val="none" w:sz="0" w:space="0" w:color="auto"/>
                                                        <w:right w:val="none" w:sz="0" w:space="0" w:color="auto"/>
                                                      </w:divBdr>
                                                      <w:divsChild>
                                                        <w:div w:id="305015253">
                                                          <w:marLeft w:val="0"/>
                                                          <w:marRight w:val="0"/>
                                                          <w:marTop w:val="0"/>
                                                          <w:marBottom w:val="0"/>
                                                          <w:divBdr>
                                                            <w:top w:val="none" w:sz="0" w:space="0" w:color="auto"/>
                                                            <w:left w:val="none" w:sz="0" w:space="0" w:color="auto"/>
                                                            <w:bottom w:val="none" w:sz="0" w:space="0" w:color="auto"/>
                                                            <w:right w:val="none" w:sz="0" w:space="0" w:color="auto"/>
                                                          </w:divBdr>
                                                          <w:divsChild>
                                                            <w:div w:id="256863533">
                                                              <w:marLeft w:val="0"/>
                                                              <w:marRight w:val="0"/>
                                                              <w:marTop w:val="0"/>
                                                              <w:marBottom w:val="0"/>
                                                              <w:divBdr>
                                                                <w:top w:val="none" w:sz="0" w:space="0" w:color="auto"/>
                                                                <w:left w:val="none" w:sz="0" w:space="0" w:color="auto"/>
                                                                <w:bottom w:val="none" w:sz="0" w:space="0" w:color="auto"/>
                                                                <w:right w:val="none" w:sz="0" w:space="0" w:color="auto"/>
                                                              </w:divBdr>
                                                              <w:divsChild>
                                                                <w:div w:id="1794981439">
                                                                  <w:marLeft w:val="0"/>
                                                                  <w:marRight w:val="0"/>
                                                                  <w:marTop w:val="0"/>
                                                                  <w:marBottom w:val="0"/>
                                                                  <w:divBdr>
                                                                    <w:top w:val="none" w:sz="0" w:space="0" w:color="auto"/>
                                                                    <w:left w:val="none" w:sz="0" w:space="0" w:color="auto"/>
                                                                    <w:bottom w:val="none" w:sz="0" w:space="0" w:color="auto"/>
                                                                    <w:right w:val="none" w:sz="0" w:space="0" w:color="auto"/>
                                                                  </w:divBdr>
                                                                  <w:divsChild>
                                                                    <w:div w:id="609043974">
                                                                      <w:marLeft w:val="0"/>
                                                                      <w:marRight w:val="0"/>
                                                                      <w:marTop w:val="0"/>
                                                                      <w:marBottom w:val="0"/>
                                                                      <w:divBdr>
                                                                        <w:top w:val="none" w:sz="0" w:space="0" w:color="auto"/>
                                                                        <w:left w:val="none" w:sz="0" w:space="0" w:color="auto"/>
                                                                        <w:bottom w:val="none" w:sz="0" w:space="0" w:color="auto"/>
                                                                        <w:right w:val="none" w:sz="0" w:space="0" w:color="auto"/>
                                                                      </w:divBdr>
                                                                      <w:divsChild>
                                                                        <w:div w:id="1743216850">
                                                                          <w:marLeft w:val="0"/>
                                                                          <w:marRight w:val="0"/>
                                                                          <w:marTop w:val="0"/>
                                                                          <w:marBottom w:val="0"/>
                                                                          <w:divBdr>
                                                                            <w:top w:val="none" w:sz="0" w:space="0" w:color="auto"/>
                                                                            <w:left w:val="none" w:sz="0" w:space="0" w:color="auto"/>
                                                                            <w:bottom w:val="none" w:sz="0" w:space="0" w:color="auto"/>
                                                                            <w:right w:val="none" w:sz="0" w:space="0" w:color="auto"/>
                                                                          </w:divBdr>
                                                                          <w:divsChild>
                                                                            <w:div w:id="784614256">
                                                                              <w:marLeft w:val="0"/>
                                                                              <w:marRight w:val="0"/>
                                                                              <w:marTop w:val="0"/>
                                                                              <w:marBottom w:val="0"/>
                                                                              <w:divBdr>
                                                                                <w:top w:val="none" w:sz="0" w:space="0" w:color="auto"/>
                                                                                <w:left w:val="none" w:sz="0" w:space="0" w:color="auto"/>
                                                                                <w:bottom w:val="none" w:sz="0" w:space="0" w:color="auto"/>
                                                                                <w:right w:val="none" w:sz="0" w:space="0" w:color="auto"/>
                                                                              </w:divBdr>
                                                                              <w:divsChild>
                                                                                <w:div w:id="961112110">
                                                                                  <w:marLeft w:val="72"/>
                                                                                  <w:marRight w:val="72"/>
                                                                                  <w:marTop w:val="72"/>
                                                                                  <w:marBottom w:val="72"/>
                                                                                  <w:divBdr>
                                                                                    <w:top w:val="none" w:sz="0" w:space="0" w:color="auto"/>
                                                                                    <w:left w:val="none" w:sz="0" w:space="0" w:color="auto"/>
                                                                                    <w:bottom w:val="none" w:sz="0" w:space="0" w:color="auto"/>
                                                                                    <w:right w:val="none" w:sz="0" w:space="0" w:color="auto"/>
                                                                                  </w:divBdr>
                                                                                </w:div>
                                                                                <w:div w:id="1698042246">
                                                                                  <w:marLeft w:val="72"/>
                                                                                  <w:marRight w:val="72"/>
                                                                                  <w:marTop w:val="72"/>
                                                                                  <w:marBottom w:val="72"/>
                                                                                  <w:divBdr>
                                                                                    <w:top w:val="none" w:sz="0" w:space="0" w:color="auto"/>
                                                                                    <w:left w:val="none" w:sz="0" w:space="0" w:color="auto"/>
                                                                                    <w:bottom w:val="none" w:sz="0" w:space="0" w:color="auto"/>
                                                                                    <w:right w:val="none" w:sz="0" w:space="0" w:color="auto"/>
                                                                                  </w:divBdr>
                                                                                </w:div>
                                                                                <w:div w:id="1167095765">
                                                                                  <w:marLeft w:val="72"/>
                                                                                  <w:marRight w:val="72"/>
                                                                                  <w:marTop w:val="72"/>
                                                                                  <w:marBottom w:val="72"/>
                                                                                  <w:divBdr>
                                                                                    <w:top w:val="none" w:sz="0" w:space="0" w:color="auto"/>
                                                                                    <w:left w:val="none" w:sz="0" w:space="0" w:color="auto"/>
                                                                                    <w:bottom w:val="none" w:sz="0" w:space="0" w:color="auto"/>
                                                                                    <w:right w:val="none" w:sz="0" w:space="0" w:color="auto"/>
                                                                                  </w:divBdr>
                                                                                </w:div>
                                                                                <w:div w:id="1657875575">
                                                                                  <w:marLeft w:val="72"/>
                                                                                  <w:marRight w:val="72"/>
                                                                                  <w:marTop w:val="72"/>
                                                                                  <w:marBottom w:val="72"/>
                                                                                  <w:divBdr>
                                                                                    <w:top w:val="none" w:sz="0" w:space="0" w:color="auto"/>
                                                                                    <w:left w:val="none" w:sz="0" w:space="0" w:color="auto"/>
                                                                                    <w:bottom w:val="none" w:sz="0" w:space="0" w:color="auto"/>
                                                                                    <w:right w:val="none" w:sz="0" w:space="0" w:color="auto"/>
                                                                                  </w:divBdr>
                                                                                </w:div>
                                                                                <w:div w:id="1475416813">
                                                                                  <w:marLeft w:val="0"/>
                                                                                  <w:marRight w:val="0"/>
                                                                                  <w:marTop w:val="0"/>
                                                                                  <w:marBottom w:val="0"/>
                                                                                  <w:divBdr>
                                                                                    <w:top w:val="none" w:sz="0" w:space="0" w:color="auto"/>
                                                                                    <w:left w:val="none" w:sz="0" w:space="0" w:color="auto"/>
                                                                                    <w:bottom w:val="none" w:sz="0" w:space="0" w:color="auto"/>
                                                                                    <w:right w:val="none" w:sz="0" w:space="0" w:color="auto"/>
                                                                                  </w:divBdr>
                                                                                </w:div>
                                                                              </w:divsChild>
                                                                            </w:div>
                                                                            <w:div w:id="1317419648">
                                                                              <w:marLeft w:val="0"/>
                                                                              <w:marRight w:val="0"/>
                                                                              <w:marTop w:val="0"/>
                                                                              <w:marBottom w:val="0"/>
                                                                              <w:divBdr>
                                                                                <w:top w:val="none" w:sz="0" w:space="0" w:color="auto"/>
                                                                                <w:left w:val="none" w:sz="0" w:space="0" w:color="auto"/>
                                                                                <w:bottom w:val="none" w:sz="0" w:space="0" w:color="auto"/>
                                                                                <w:right w:val="none" w:sz="0" w:space="0" w:color="auto"/>
                                                                              </w:divBdr>
                                                                              <w:divsChild>
                                                                                <w:div w:id="134415476">
                                                                                  <w:marLeft w:val="0"/>
                                                                                  <w:marRight w:val="0"/>
                                                                                  <w:marTop w:val="0"/>
                                                                                  <w:marBottom w:val="0"/>
                                                                                  <w:divBdr>
                                                                                    <w:top w:val="none" w:sz="0" w:space="0" w:color="auto"/>
                                                                                    <w:left w:val="none" w:sz="0" w:space="0" w:color="auto"/>
                                                                                    <w:bottom w:val="none" w:sz="0" w:space="0" w:color="auto"/>
                                                                                    <w:right w:val="none" w:sz="0" w:space="0" w:color="auto"/>
                                                                                  </w:divBdr>
                                                                                  <w:divsChild>
                                                                                    <w:div w:id="756054796">
                                                                                      <w:marLeft w:val="1067"/>
                                                                                      <w:marRight w:val="0"/>
                                                                                      <w:marTop w:val="533"/>
                                                                                      <w:marBottom w:val="0"/>
                                                                                      <w:divBdr>
                                                                                        <w:top w:val="none" w:sz="0" w:space="0" w:color="auto"/>
                                                                                        <w:left w:val="none" w:sz="0" w:space="0" w:color="auto"/>
                                                                                        <w:bottom w:val="none" w:sz="0" w:space="0" w:color="auto"/>
                                                                                        <w:right w:val="none" w:sz="0" w:space="0" w:color="auto"/>
                                                                                      </w:divBdr>
                                                                                    </w:div>
                                                                                    <w:div w:id="6684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1990">
                                                                          <w:marLeft w:val="0"/>
                                                                          <w:marRight w:val="0"/>
                                                                          <w:marTop w:val="0"/>
                                                                          <w:marBottom w:val="0"/>
                                                                          <w:divBdr>
                                                                            <w:top w:val="none" w:sz="0" w:space="0" w:color="auto"/>
                                                                            <w:left w:val="none" w:sz="0" w:space="0" w:color="auto"/>
                                                                            <w:bottom w:val="none" w:sz="0" w:space="0" w:color="auto"/>
                                                                            <w:right w:val="none" w:sz="0" w:space="0" w:color="auto"/>
                                                                          </w:divBdr>
                                                                          <w:divsChild>
                                                                            <w:div w:id="1893925982">
                                                                              <w:marLeft w:val="0"/>
                                                                              <w:marRight w:val="0"/>
                                                                              <w:marTop w:val="0"/>
                                                                              <w:marBottom w:val="0"/>
                                                                              <w:divBdr>
                                                                                <w:top w:val="none" w:sz="0" w:space="0" w:color="auto"/>
                                                                                <w:left w:val="none" w:sz="0" w:space="0" w:color="auto"/>
                                                                                <w:bottom w:val="none" w:sz="0" w:space="0" w:color="auto"/>
                                                                                <w:right w:val="none" w:sz="0" w:space="0" w:color="auto"/>
                                                                              </w:divBdr>
                                                                              <w:divsChild>
                                                                                <w:div w:id="1580865364">
                                                                                  <w:marLeft w:val="0"/>
                                                                                  <w:marRight w:val="0"/>
                                                                                  <w:marTop w:val="0"/>
                                                                                  <w:marBottom w:val="0"/>
                                                                                  <w:divBdr>
                                                                                    <w:top w:val="none" w:sz="0" w:space="0" w:color="auto"/>
                                                                                    <w:left w:val="none" w:sz="0" w:space="0" w:color="auto"/>
                                                                                    <w:bottom w:val="none" w:sz="0" w:space="0" w:color="auto"/>
                                                                                    <w:right w:val="none" w:sz="0" w:space="0" w:color="auto"/>
                                                                                  </w:divBdr>
                                                                                  <w:divsChild>
                                                                                    <w:div w:id="187256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818131">
          <w:marLeft w:val="0"/>
          <w:marRight w:val="300"/>
          <w:marTop w:val="0"/>
          <w:marBottom w:val="0"/>
          <w:divBdr>
            <w:top w:val="none" w:sz="0" w:space="0" w:color="auto"/>
            <w:left w:val="none" w:sz="0" w:space="0" w:color="auto"/>
            <w:bottom w:val="none" w:sz="0" w:space="0" w:color="auto"/>
            <w:right w:val="none" w:sz="0" w:space="0" w:color="auto"/>
          </w:divBdr>
          <w:divsChild>
            <w:div w:id="1270965260">
              <w:marLeft w:val="0"/>
              <w:marRight w:val="0"/>
              <w:marTop w:val="0"/>
              <w:marBottom w:val="0"/>
              <w:divBdr>
                <w:top w:val="none" w:sz="0" w:space="0" w:color="auto"/>
                <w:left w:val="none" w:sz="0" w:space="0" w:color="auto"/>
                <w:bottom w:val="none" w:sz="0" w:space="0" w:color="auto"/>
                <w:right w:val="none" w:sz="0" w:space="0" w:color="auto"/>
              </w:divBdr>
              <w:divsChild>
                <w:div w:id="2071422712">
                  <w:marLeft w:val="300"/>
                  <w:marRight w:val="0"/>
                  <w:marTop w:val="0"/>
                  <w:marBottom w:val="0"/>
                  <w:divBdr>
                    <w:top w:val="none" w:sz="0" w:space="0" w:color="auto"/>
                    <w:left w:val="none" w:sz="0" w:space="0" w:color="auto"/>
                    <w:bottom w:val="single" w:sz="6" w:space="0" w:color="DFDFDF"/>
                    <w:right w:val="none" w:sz="0" w:space="0" w:color="auto"/>
                  </w:divBdr>
                </w:div>
                <w:div w:id="853112916">
                  <w:marLeft w:val="300"/>
                  <w:marRight w:val="300"/>
                  <w:marTop w:val="150"/>
                  <w:marBottom w:val="150"/>
                  <w:divBdr>
                    <w:top w:val="none" w:sz="0" w:space="0" w:color="auto"/>
                    <w:left w:val="none" w:sz="0" w:space="0" w:color="auto"/>
                    <w:bottom w:val="none" w:sz="0" w:space="0" w:color="auto"/>
                    <w:right w:val="none" w:sz="0" w:space="0" w:color="auto"/>
                  </w:divBdr>
                  <w:divsChild>
                    <w:div w:id="1939829516">
                      <w:marLeft w:val="0"/>
                      <w:marRight w:val="0"/>
                      <w:marTop w:val="0"/>
                      <w:marBottom w:val="0"/>
                      <w:divBdr>
                        <w:top w:val="none" w:sz="0" w:space="0" w:color="auto"/>
                        <w:left w:val="none" w:sz="0" w:space="0" w:color="auto"/>
                        <w:bottom w:val="none" w:sz="0" w:space="0" w:color="auto"/>
                        <w:right w:val="none" w:sz="0" w:space="0" w:color="auto"/>
                      </w:divBdr>
                    </w:div>
                  </w:divsChild>
                </w:div>
                <w:div w:id="145051040">
                  <w:marLeft w:val="300"/>
                  <w:marRight w:val="300"/>
                  <w:marTop w:val="150"/>
                  <w:marBottom w:val="150"/>
                  <w:divBdr>
                    <w:top w:val="none" w:sz="0" w:space="0" w:color="auto"/>
                    <w:left w:val="none" w:sz="0" w:space="0" w:color="auto"/>
                    <w:bottom w:val="none" w:sz="0" w:space="0" w:color="auto"/>
                    <w:right w:val="none" w:sz="0" w:space="0" w:color="auto"/>
                  </w:divBdr>
                  <w:divsChild>
                    <w:div w:id="1499881409">
                      <w:marLeft w:val="0"/>
                      <w:marRight w:val="0"/>
                      <w:marTop w:val="0"/>
                      <w:marBottom w:val="0"/>
                      <w:divBdr>
                        <w:top w:val="none" w:sz="0" w:space="0" w:color="auto"/>
                        <w:left w:val="none" w:sz="0" w:space="0" w:color="auto"/>
                        <w:bottom w:val="none" w:sz="0" w:space="0" w:color="auto"/>
                        <w:right w:val="none" w:sz="0" w:space="0" w:color="auto"/>
                      </w:divBdr>
                    </w:div>
                  </w:divsChild>
                </w:div>
                <w:div w:id="1144272394">
                  <w:marLeft w:val="300"/>
                  <w:marRight w:val="300"/>
                  <w:marTop w:val="150"/>
                  <w:marBottom w:val="150"/>
                  <w:divBdr>
                    <w:top w:val="none" w:sz="0" w:space="0" w:color="auto"/>
                    <w:left w:val="none" w:sz="0" w:space="0" w:color="auto"/>
                    <w:bottom w:val="none" w:sz="0" w:space="0" w:color="auto"/>
                    <w:right w:val="none" w:sz="0" w:space="0" w:color="auto"/>
                  </w:divBdr>
                  <w:divsChild>
                    <w:div w:id="2106152227">
                      <w:marLeft w:val="0"/>
                      <w:marRight w:val="0"/>
                      <w:marTop w:val="0"/>
                      <w:marBottom w:val="0"/>
                      <w:divBdr>
                        <w:top w:val="none" w:sz="0" w:space="0" w:color="auto"/>
                        <w:left w:val="none" w:sz="0" w:space="0" w:color="auto"/>
                        <w:bottom w:val="none" w:sz="0" w:space="0" w:color="auto"/>
                        <w:right w:val="none" w:sz="0" w:space="0" w:color="auto"/>
                      </w:divBdr>
                    </w:div>
                  </w:divsChild>
                </w:div>
                <w:div w:id="1990478832">
                  <w:marLeft w:val="300"/>
                  <w:marRight w:val="300"/>
                  <w:marTop w:val="150"/>
                  <w:marBottom w:val="150"/>
                  <w:divBdr>
                    <w:top w:val="none" w:sz="0" w:space="0" w:color="auto"/>
                    <w:left w:val="none" w:sz="0" w:space="0" w:color="auto"/>
                    <w:bottom w:val="none" w:sz="0" w:space="0" w:color="auto"/>
                    <w:right w:val="none" w:sz="0" w:space="0" w:color="auto"/>
                  </w:divBdr>
                  <w:divsChild>
                    <w:div w:id="10473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833">
          <w:marLeft w:val="0"/>
          <w:marRight w:val="0"/>
          <w:marTop w:val="0"/>
          <w:marBottom w:val="0"/>
          <w:divBdr>
            <w:top w:val="none" w:sz="0" w:space="0" w:color="auto"/>
            <w:left w:val="none" w:sz="0" w:space="0" w:color="auto"/>
            <w:bottom w:val="none" w:sz="0" w:space="0" w:color="auto"/>
            <w:right w:val="none" w:sz="0" w:space="0" w:color="auto"/>
          </w:divBdr>
          <w:divsChild>
            <w:div w:id="1656956460">
              <w:marLeft w:val="0"/>
              <w:marRight w:val="300"/>
              <w:marTop w:val="0"/>
              <w:marBottom w:val="300"/>
              <w:divBdr>
                <w:top w:val="none" w:sz="0" w:space="0" w:color="auto"/>
                <w:left w:val="none" w:sz="0" w:space="0" w:color="auto"/>
                <w:bottom w:val="none" w:sz="0" w:space="0" w:color="auto"/>
                <w:right w:val="none" w:sz="0" w:space="0" w:color="auto"/>
              </w:divBdr>
              <w:divsChild>
                <w:div w:id="243537827">
                  <w:marLeft w:val="0"/>
                  <w:marRight w:val="0"/>
                  <w:marTop w:val="0"/>
                  <w:marBottom w:val="105"/>
                  <w:divBdr>
                    <w:top w:val="none" w:sz="0" w:space="0" w:color="auto"/>
                    <w:left w:val="none" w:sz="0" w:space="0" w:color="auto"/>
                    <w:bottom w:val="single" w:sz="6" w:space="0" w:color="DFDFDF"/>
                    <w:right w:val="none" w:sz="0" w:space="0" w:color="auto"/>
                  </w:divBdr>
                </w:div>
                <w:div w:id="833372491">
                  <w:marLeft w:val="0"/>
                  <w:marRight w:val="0"/>
                  <w:marTop w:val="0"/>
                  <w:marBottom w:val="0"/>
                  <w:divBdr>
                    <w:top w:val="none" w:sz="0" w:space="0" w:color="auto"/>
                    <w:left w:val="none" w:sz="0" w:space="0" w:color="auto"/>
                    <w:bottom w:val="none" w:sz="0" w:space="0" w:color="auto"/>
                    <w:right w:val="none" w:sz="0" w:space="0" w:color="auto"/>
                  </w:divBdr>
                  <w:divsChild>
                    <w:div w:id="1062829379">
                      <w:marLeft w:val="0"/>
                      <w:marRight w:val="0"/>
                      <w:marTop w:val="0"/>
                      <w:marBottom w:val="285"/>
                      <w:divBdr>
                        <w:top w:val="none" w:sz="0" w:space="0" w:color="auto"/>
                        <w:left w:val="none" w:sz="0" w:space="0" w:color="auto"/>
                        <w:bottom w:val="none" w:sz="0" w:space="0" w:color="auto"/>
                        <w:right w:val="none" w:sz="0" w:space="0" w:color="auto"/>
                      </w:divBdr>
                      <w:divsChild>
                        <w:div w:id="1583685689">
                          <w:marLeft w:val="0"/>
                          <w:marRight w:val="0"/>
                          <w:marTop w:val="0"/>
                          <w:marBottom w:val="0"/>
                          <w:divBdr>
                            <w:top w:val="none" w:sz="0" w:space="0" w:color="auto"/>
                            <w:left w:val="none" w:sz="0" w:space="0" w:color="auto"/>
                            <w:bottom w:val="none" w:sz="0" w:space="0" w:color="auto"/>
                            <w:right w:val="none" w:sz="0" w:space="0" w:color="auto"/>
                          </w:divBdr>
                        </w:div>
                      </w:divsChild>
                    </w:div>
                    <w:div w:id="510996308">
                      <w:marLeft w:val="0"/>
                      <w:marRight w:val="0"/>
                      <w:marTop w:val="0"/>
                      <w:marBottom w:val="285"/>
                      <w:divBdr>
                        <w:top w:val="none" w:sz="0" w:space="0" w:color="auto"/>
                        <w:left w:val="none" w:sz="0" w:space="0" w:color="auto"/>
                        <w:bottom w:val="none" w:sz="0" w:space="0" w:color="auto"/>
                        <w:right w:val="none" w:sz="0" w:space="0" w:color="auto"/>
                      </w:divBdr>
                      <w:divsChild>
                        <w:div w:id="567690375">
                          <w:marLeft w:val="0"/>
                          <w:marRight w:val="0"/>
                          <w:marTop w:val="0"/>
                          <w:marBottom w:val="0"/>
                          <w:divBdr>
                            <w:top w:val="none" w:sz="0" w:space="0" w:color="auto"/>
                            <w:left w:val="none" w:sz="0" w:space="0" w:color="auto"/>
                            <w:bottom w:val="none" w:sz="0" w:space="0" w:color="auto"/>
                            <w:right w:val="none" w:sz="0" w:space="0" w:color="auto"/>
                          </w:divBdr>
                        </w:div>
                      </w:divsChild>
                    </w:div>
                    <w:div w:id="441539777">
                      <w:marLeft w:val="0"/>
                      <w:marRight w:val="0"/>
                      <w:marTop w:val="0"/>
                      <w:marBottom w:val="285"/>
                      <w:divBdr>
                        <w:top w:val="none" w:sz="0" w:space="0" w:color="auto"/>
                        <w:left w:val="none" w:sz="0" w:space="0" w:color="auto"/>
                        <w:bottom w:val="none" w:sz="0" w:space="0" w:color="auto"/>
                        <w:right w:val="none" w:sz="0" w:space="0" w:color="auto"/>
                      </w:divBdr>
                      <w:divsChild>
                        <w:div w:id="1101952549">
                          <w:marLeft w:val="0"/>
                          <w:marRight w:val="0"/>
                          <w:marTop w:val="0"/>
                          <w:marBottom w:val="0"/>
                          <w:divBdr>
                            <w:top w:val="none" w:sz="0" w:space="0" w:color="auto"/>
                            <w:left w:val="none" w:sz="0" w:space="0" w:color="auto"/>
                            <w:bottom w:val="none" w:sz="0" w:space="0" w:color="auto"/>
                            <w:right w:val="none" w:sz="0" w:space="0" w:color="auto"/>
                          </w:divBdr>
                        </w:div>
                      </w:divsChild>
                    </w:div>
                    <w:div w:id="1238436169">
                      <w:marLeft w:val="0"/>
                      <w:marRight w:val="0"/>
                      <w:marTop w:val="0"/>
                      <w:marBottom w:val="285"/>
                      <w:divBdr>
                        <w:top w:val="none" w:sz="0" w:space="0" w:color="auto"/>
                        <w:left w:val="none" w:sz="0" w:space="0" w:color="auto"/>
                        <w:bottom w:val="none" w:sz="0" w:space="0" w:color="auto"/>
                        <w:right w:val="none" w:sz="0" w:space="0" w:color="auto"/>
                      </w:divBdr>
                      <w:divsChild>
                        <w:div w:id="1775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592385">
      <w:bodyDiv w:val="1"/>
      <w:marLeft w:val="0"/>
      <w:marRight w:val="0"/>
      <w:marTop w:val="0"/>
      <w:marBottom w:val="0"/>
      <w:divBdr>
        <w:top w:val="none" w:sz="0" w:space="0" w:color="auto"/>
        <w:left w:val="none" w:sz="0" w:space="0" w:color="auto"/>
        <w:bottom w:val="none" w:sz="0" w:space="0" w:color="auto"/>
        <w:right w:val="none" w:sz="0" w:space="0" w:color="auto"/>
      </w:divBdr>
      <w:divsChild>
        <w:div w:id="308749621">
          <w:marLeft w:val="0"/>
          <w:marRight w:val="0"/>
          <w:marTop w:val="0"/>
          <w:marBottom w:val="0"/>
          <w:divBdr>
            <w:top w:val="none" w:sz="0" w:space="0" w:color="auto"/>
            <w:left w:val="none" w:sz="0" w:space="0" w:color="auto"/>
            <w:bottom w:val="none" w:sz="0" w:space="0" w:color="auto"/>
            <w:right w:val="none" w:sz="0" w:space="0" w:color="auto"/>
          </w:divBdr>
          <w:divsChild>
            <w:div w:id="1762870294">
              <w:marLeft w:val="0"/>
              <w:marRight w:val="0"/>
              <w:marTop w:val="0"/>
              <w:marBottom w:val="0"/>
              <w:divBdr>
                <w:top w:val="none" w:sz="0" w:space="0" w:color="auto"/>
                <w:left w:val="none" w:sz="0" w:space="0" w:color="auto"/>
                <w:bottom w:val="none" w:sz="0" w:space="0" w:color="auto"/>
                <w:right w:val="none" w:sz="0" w:space="0" w:color="auto"/>
              </w:divBdr>
            </w:div>
          </w:divsChild>
        </w:div>
        <w:div w:id="1253704064">
          <w:marLeft w:val="0"/>
          <w:marRight w:val="0"/>
          <w:marTop w:val="0"/>
          <w:marBottom w:val="0"/>
          <w:divBdr>
            <w:top w:val="none" w:sz="0" w:space="0" w:color="auto"/>
            <w:left w:val="none" w:sz="0" w:space="0" w:color="auto"/>
            <w:bottom w:val="none" w:sz="0" w:space="0" w:color="auto"/>
            <w:right w:val="none" w:sz="0" w:space="0" w:color="auto"/>
          </w:divBdr>
          <w:divsChild>
            <w:div w:id="1948660828">
              <w:marLeft w:val="0"/>
              <w:marRight w:val="0"/>
              <w:marTop w:val="0"/>
              <w:marBottom w:val="0"/>
              <w:divBdr>
                <w:top w:val="none" w:sz="0" w:space="0" w:color="auto"/>
                <w:left w:val="none" w:sz="0" w:space="0" w:color="auto"/>
                <w:bottom w:val="none" w:sz="0" w:space="0" w:color="auto"/>
                <w:right w:val="none" w:sz="0" w:space="0" w:color="auto"/>
              </w:divBdr>
            </w:div>
          </w:divsChild>
        </w:div>
        <w:div w:id="1584727333">
          <w:marLeft w:val="0"/>
          <w:marRight w:val="0"/>
          <w:marTop w:val="0"/>
          <w:marBottom w:val="0"/>
          <w:divBdr>
            <w:top w:val="none" w:sz="0" w:space="0" w:color="auto"/>
            <w:left w:val="none" w:sz="0" w:space="0" w:color="auto"/>
            <w:bottom w:val="none" w:sz="0" w:space="0" w:color="auto"/>
            <w:right w:val="none" w:sz="0" w:space="0" w:color="auto"/>
          </w:divBdr>
          <w:divsChild>
            <w:div w:id="360010580">
              <w:marLeft w:val="0"/>
              <w:marRight w:val="0"/>
              <w:marTop w:val="0"/>
              <w:marBottom w:val="0"/>
              <w:divBdr>
                <w:top w:val="none" w:sz="0" w:space="0" w:color="auto"/>
                <w:left w:val="none" w:sz="0" w:space="0" w:color="auto"/>
                <w:bottom w:val="none" w:sz="0" w:space="0" w:color="auto"/>
                <w:right w:val="none" w:sz="0" w:space="0" w:color="auto"/>
              </w:divBdr>
            </w:div>
          </w:divsChild>
        </w:div>
        <w:div w:id="720329764">
          <w:marLeft w:val="0"/>
          <w:marRight w:val="0"/>
          <w:marTop w:val="0"/>
          <w:marBottom w:val="0"/>
          <w:divBdr>
            <w:top w:val="none" w:sz="0" w:space="0" w:color="auto"/>
            <w:left w:val="none" w:sz="0" w:space="0" w:color="auto"/>
            <w:bottom w:val="none" w:sz="0" w:space="0" w:color="auto"/>
            <w:right w:val="none" w:sz="0" w:space="0" w:color="auto"/>
          </w:divBdr>
          <w:divsChild>
            <w:div w:id="1646624611">
              <w:marLeft w:val="0"/>
              <w:marRight w:val="0"/>
              <w:marTop w:val="0"/>
              <w:marBottom w:val="0"/>
              <w:divBdr>
                <w:top w:val="none" w:sz="0" w:space="0" w:color="auto"/>
                <w:left w:val="none" w:sz="0" w:space="0" w:color="auto"/>
                <w:bottom w:val="none" w:sz="0" w:space="0" w:color="auto"/>
                <w:right w:val="none" w:sz="0" w:space="0" w:color="auto"/>
              </w:divBdr>
            </w:div>
          </w:divsChild>
        </w:div>
        <w:div w:id="988632451">
          <w:marLeft w:val="0"/>
          <w:marRight w:val="0"/>
          <w:marTop w:val="0"/>
          <w:marBottom w:val="0"/>
          <w:divBdr>
            <w:top w:val="none" w:sz="0" w:space="0" w:color="auto"/>
            <w:left w:val="none" w:sz="0" w:space="0" w:color="auto"/>
            <w:bottom w:val="none" w:sz="0" w:space="0" w:color="auto"/>
            <w:right w:val="none" w:sz="0" w:space="0" w:color="auto"/>
          </w:divBdr>
          <w:divsChild>
            <w:div w:id="1889412951">
              <w:marLeft w:val="0"/>
              <w:marRight w:val="0"/>
              <w:marTop w:val="0"/>
              <w:marBottom w:val="0"/>
              <w:divBdr>
                <w:top w:val="none" w:sz="0" w:space="0" w:color="auto"/>
                <w:left w:val="none" w:sz="0" w:space="0" w:color="auto"/>
                <w:bottom w:val="none" w:sz="0" w:space="0" w:color="auto"/>
                <w:right w:val="none" w:sz="0" w:space="0" w:color="auto"/>
              </w:divBdr>
            </w:div>
          </w:divsChild>
        </w:div>
        <w:div w:id="1244804898">
          <w:marLeft w:val="0"/>
          <w:marRight w:val="0"/>
          <w:marTop w:val="0"/>
          <w:marBottom w:val="0"/>
          <w:divBdr>
            <w:top w:val="none" w:sz="0" w:space="0" w:color="auto"/>
            <w:left w:val="none" w:sz="0" w:space="0" w:color="auto"/>
            <w:bottom w:val="none" w:sz="0" w:space="0" w:color="auto"/>
            <w:right w:val="none" w:sz="0" w:space="0" w:color="auto"/>
          </w:divBdr>
          <w:divsChild>
            <w:div w:id="873077028">
              <w:marLeft w:val="0"/>
              <w:marRight w:val="0"/>
              <w:marTop w:val="0"/>
              <w:marBottom w:val="0"/>
              <w:divBdr>
                <w:top w:val="none" w:sz="0" w:space="0" w:color="auto"/>
                <w:left w:val="none" w:sz="0" w:space="0" w:color="auto"/>
                <w:bottom w:val="none" w:sz="0" w:space="0" w:color="auto"/>
                <w:right w:val="none" w:sz="0" w:space="0" w:color="auto"/>
              </w:divBdr>
            </w:div>
            <w:div w:id="1186405540">
              <w:marLeft w:val="0"/>
              <w:marRight w:val="0"/>
              <w:marTop w:val="0"/>
              <w:marBottom w:val="0"/>
              <w:divBdr>
                <w:top w:val="none" w:sz="0" w:space="0" w:color="auto"/>
                <w:left w:val="none" w:sz="0" w:space="0" w:color="auto"/>
                <w:bottom w:val="none" w:sz="0" w:space="0" w:color="auto"/>
                <w:right w:val="none" w:sz="0" w:space="0" w:color="auto"/>
              </w:divBdr>
              <w:divsChild>
                <w:div w:id="1312104382">
                  <w:marLeft w:val="0"/>
                  <w:marRight w:val="0"/>
                  <w:marTop w:val="0"/>
                  <w:marBottom w:val="0"/>
                  <w:divBdr>
                    <w:top w:val="none" w:sz="0" w:space="0" w:color="auto"/>
                    <w:left w:val="none" w:sz="0" w:space="0" w:color="auto"/>
                    <w:bottom w:val="none" w:sz="0" w:space="0" w:color="auto"/>
                    <w:right w:val="none" w:sz="0" w:space="0" w:color="auto"/>
                  </w:divBdr>
                  <w:divsChild>
                    <w:div w:id="1403021928">
                      <w:marLeft w:val="0"/>
                      <w:marRight w:val="0"/>
                      <w:marTop w:val="0"/>
                      <w:marBottom w:val="0"/>
                      <w:divBdr>
                        <w:top w:val="none" w:sz="0" w:space="0" w:color="auto"/>
                        <w:left w:val="none" w:sz="0" w:space="0" w:color="auto"/>
                        <w:bottom w:val="none" w:sz="0" w:space="0" w:color="auto"/>
                        <w:right w:val="none" w:sz="0" w:space="0" w:color="auto"/>
                      </w:divBdr>
                      <w:divsChild>
                        <w:div w:id="2046438438">
                          <w:marLeft w:val="0"/>
                          <w:marRight w:val="0"/>
                          <w:marTop w:val="450"/>
                          <w:marBottom w:val="0"/>
                          <w:divBdr>
                            <w:top w:val="none" w:sz="0" w:space="0" w:color="auto"/>
                            <w:left w:val="none" w:sz="0" w:space="0" w:color="auto"/>
                            <w:bottom w:val="none" w:sz="0" w:space="0" w:color="auto"/>
                            <w:right w:val="none" w:sz="0" w:space="0" w:color="auto"/>
                          </w:divBdr>
                          <w:divsChild>
                            <w:div w:id="396588253">
                              <w:marLeft w:val="0"/>
                              <w:marRight w:val="0"/>
                              <w:marTop w:val="0"/>
                              <w:marBottom w:val="0"/>
                              <w:divBdr>
                                <w:top w:val="none" w:sz="0" w:space="0" w:color="auto"/>
                                <w:left w:val="none" w:sz="0" w:space="0" w:color="auto"/>
                                <w:bottom w:val="none" w:sz="0" w:space="0" w:color="auto"/>
                                <w:right w:val="none" w:sz="0" w:space="0" w:color="auto"/>
                              </w:divBdr>
                            </w:div>
                            <w:div w:id="1469785794">
                              <w:marLeft w:val="0"/>
                              <w:marRight w:val="0"/>
                              <w:marTop w:val="0"/>
                              <w:marBottom w:val="0"/>
                              <w:divBdr>
                                <w:top w:val="none" w:sz="0" w:space="0" w:color="auto"/>
                                <w:left w:val="none" w:sz="0" w:space="0" w:color="auto"/>
                                <w:bottom w:val="none" w:sz="0" w:space="0" w:color="auto"/>
                                <w:right w:val="none" w:sz="0" w:space="0" w:color="auto"/>
                              </w:divBdr>
                              <w:divsChild>
                                <w:div w:id="320349857">
                                  <w:marLeft w:val="0"/>
                                  <w:marRight w:val="0"/>
                                  <w:marTop w:val="0"/>
                                  <w:marBottom w:val="0"/>
                                  <w:divBdr>
                                    <w:top w:val="none" w:sz="0" w:space="0" w:color="auto"/>
                                    <w:left w:val="none" w:sz="0" w:space="0" w:color="auto"/>
                                    <w:bottom w:val="none" w:sz="0" w:space="0" w:color="auto"/>
                                    <w:right w:val="none" w:sz="0" w:space="0" w:color="auto"/>
                                  </w:divBdr>
                                  <w:divsChild>
                                    <w:div w:id="385103983">
                                      <w:marLeft w:val="0"/>
                                      <w:marRight w:val="0"/>
                                      <w:marTop w:val="0"/>
                                      <w:marBottom w:val="0"/>
                                      <w:divBdr>
                                        <w:top w:val="none" w:sz="0" w:space="0" w:color="auto"/>
                                        <w:left w:val="none" w:sz="0" w:space="0" w:color="auto"/>
                                        <w:bottom w:val="none" w:sz="0" w:space="0" w:color="auto"/>
                                        <w:right w:val="none" w:sz="0" w:space="0" w:color="auto"/>
                                      </w:divBdr>
                                      <w:divsChild>
                                        <w:div w:id="997729980">
                                          <w:marLeft w:val="0"/>
                                          <w:marRight w:val="0"/>
                                          <w:marTop w:val="0"/>
                                          <w:marBottom w:val="0"/>
                                          <w:divBdr>
                                            <w:top w:val="none" w:sz="0" w:space="0" w:color="auto"/>
                                            <w:left w:val="none" w:sz="0" w:space="0" w:color="auto"/>
                                            <w:bottom w:val="none" w:sz="0" w:space="0" w:color="auto"/>
                                            <w:right w:val="none" w:sz="0" w:space="0" w:color="auto"/>
                                          </w:divBdr>
                                          <w:divsChild>
                                            <w:div w:id="712115205">
                                              <w:marLeft w:val="0"/>
                                              <w:marRight w:val="0"/>
                                              <w:marTop w:val="0"/>
                                              <w:marBottom w:val="450"/>
                                              <w:divBdr>
                                                <w:top w:val="none" w:sz="0" w:space="0" w:color="auto"/>
                                                <w:left w:val="none" w:sz="0" w:space="0" w:color="auto"/>
                                                <w:bottom w:val="none" w:sz="0" w:space="0" w:color="auto"/>
                                                <w:right w:val="none" w:sz="0" w:space="0" w:color="auto"/>
                                              </w:divBdr>
                                              <w:divsChild>
                                                <w:div w:id="2034726865">
                                                  <w:marLeft w:val="0"/>
                                                  <w:marRight w:val="0"/>
                                                  <w:marTop w:val="0"/>
                                                  <w:marBottom w:val="0"/>
                                                  <w:divBdr>
                                                    <w:top w:val="none" w:sz="0" w:space="0" w:color="auto"/>
                                                    <w:left w:val="none" w:sz="0" w:space="0" w:color="auto"/>
                                                    <w:bottom w:val="none" w:sz="0" w:space="0" w:color="auto"/>
                                                    <w:right w:val="none" w:sz="0" w:space="0" w:color="auto"/>
                                                  </w:divBdr>
                                                  <w:divsChild>
                                                    <w:div w:id="1190535413">
                                                      <w:marLeft w:val="0"/>
                                                      <w:marRight w:val="0"/>
                                                      <w:marTop w:val="0"/>
                                                      <w:marBottom w:val="0"/>
                                                      <w:divBdr>
                                                        <w:top w:val="none" w:sz="0" w:space="0" w:color="auto"/>
                                                        <w:left w:val="none" w:sz="0" w:space="0" w:color="auto"/>
                                                        <w:bottom w:val="none" w:sz="0" w:space="0" w:color="auto"/>
                                                        <w:right w:val="none" w:sz="0" w:space="0" w:color="auto"/>
                                                      </w:divBdr>
                                                      <w:divsChild>
                                                        <w:div w:id="437023406">
                                                          <w:marLeft w:val="0"/>
                                                          <w:marRight w:val="0"/>
                                                          <w:marTop w:val="0"/>
                                                          <w:marBottom w:val="0"/>
                                                          <w:divBdr>
                                                            <w:top w:val="none" w:sz="0" w:space="0" w:color="auto"/>
                                                            <w:left w:val="none" w:sz="0" w:space="0" w:color="auto"/>
                                                            <w:bottom w:val="none" w:sz="0" w:space="0" w:color="auto"/>
                                                            <w:right w:val="none" w:sz="0" w:space="0" w:color="auto"/>
                                                          </w:divBdr>
                                                        </w:div>
                                                        <w:div w:id="43093073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9567">
                                  <w:marLeft w:val="0"/>
                                  <w:marRight w:val="0"/>
                                  <w:marTop w:val="0"/>
                                  <w:marBottom w:val="0"/>
                                  <w:divBdr>
                                    <w:top w:val="none" w:sz="0" w:space="0" w:color="auto"/>
                                    <w:left w:val="none" w:sz="0" w:space="0" w:color="auto"/>
                                    <w:bottom w:val="none" w:sz="0" w:space="0" w:color="auto"/>
                                    <w:right w:val="none" w:sz="0" w:space="0" w:color="auto"/>
                                  </w:divBdr>
                                  <w:divsChild>
                                    <w:div w:id="1229413984">
                                      <w:marLeft w:val="0"/>
                                      <w:marRight w:val="0"/>
                                      <w:marTop w:val="0"/>
                                      <w:marBottom w:val="0"/>
                                      <w:divBdr>
                                        <w:top w:val="none" w:sz="0" w:space="0" w:color="auto"/>
                                        <w:left w:val="none" w:sz="0" w:space="0" w:color="auto"/>
                                        <w:bottom w:val="none" w:sz="0" w:space="0" w:color="auto"/>
                                        <w:right w:val="none" w:sz="0" w:space="0" w:color="auto"/>
                                      </w:divBdr>
                                      <w:divsChild>
                                        <w:div w:id="2090343271">
                                          <w:marLeft w:val="0"/>
                                          <w:marRight w:val="0"/>
                                          <w:marTop w:val="0"/>
                                          <w:marBottom w:val="0"/>
                                          <w:divBdr>
                                            <w:top w:val="none" w:sz="0" w:space="0" w:color="auto"/>
                                            <w:left w:val="none" w:sz="0" w:space="0" w:color="auto"/>
                                            <w:bottom w:val="none" w:sz="0" w:space="0" w:color="auto"/>
                                            <w:right w:val="none" w:sz="0" w:space="0" w:color="auto"/>
                                          </w:divBdr>
                                          <w:divsChild>
                                            <w:div w:id="1229222540">
                                              <w:marLeft w:val="0"/>
                                              <w:marRight w:val="0"/>
                                              <w:marTop w:val="0"/>
                                              <w:marBottom w:val="450"/>
                                              <w:divBdr>
                                                <w:top w:val="none" w:sz="0" w:space="0" w:color="auto"/>
                                                <w:left w:val="none" w:sz="0" w:space="0" w:color="auto"/>
                                                <w:bottom w:val="none" w:sz="0" w:space="0" w:color="auto"/>
                                                <w:right w:val="none" w:sz="0" w:space="0" w:color="auto"/>
                                              </w:divBdr>
                                              <w:divsChild>
                                                <w:div w:id="2041544298">
                                                  <w:marLeft w:val="0"/>
                                                  <w:marRight w:val="0"/>
                                                  <w:marTop w:val="0"/>
                                                  <w:marBottom w:val="0"/>
                                                  <w:divBdr>
                                                    <w:top w:val="none" w:sz="0" w:space="0" w:color="auto"/>
                                                    <w:left w:val="none" w:sz="0" w:space="0" w:color="auto"/>
                                                    <w:bottom w:val="none" w:sz="0" w:space="0" w:color="auto"/>
                                                    <w:right w:val="none" w:sz="0" w:space="0" w:color="auto"/>
                                                  </w:divBdr>
                                                  <w:divsChild>
                                                    <w:div w:id="1331521139">
                                                      <w:marLeft w:val="0"/>
                                                      <w:marRight w:val="0"/>
                                                      <w:marTop w:val="0"/>
                                                      <w:marBottom w:val="0"/>
                                                      <w:divBdr>
                                                        <w:top w:val="none" w:sz="0" w:space="0" w:color="auto"/>
                                                        <w:left w:val="none" w:sz="0" w:space="0" w:color="auto"/>
                                                        <w:bottom w:val="none" w:sz="0" w:space="0" w:color="auto"/>
                                                        <w:right w:val="none" w:sz="0" w:space="0" w:color="auto"/>
                                                      </w:divBdr>
                                                      <w:divsChild>
                                                        <w:div w:id="1410035299">
                                                          <w:marLeft w:val="0"/>
                                                          <w:marRight w:val="0"/>
                                                          <w:marTop w:val="0"/>
                                                          <w:marBottom w:val="0"/>
                                                          <w:divBdr>
                                                            <w:top w:val="none" w:sz="0" w:space="0" w:color="auto"/>
                                                            <w:left w:val="none" w:sz="0" w:space="0" w:color="auto"/>
                                                            <w:bottom w:val="none" w:sz="0" w:space="0" w:color="auto"/>
                                                            <w:right w:val="none" w:sz="0" w:space="0" w:color="auto"/>
                                                          </w:divBdr>
                                                        </w:div>
                                                        <w:div w:id="1573932193">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242659">
                                  <w:marLeft w:val="0"/>
                                  <w:marRight w:val="0"/>
                                  <w:marTop w:val="0"/>
                                  <w:marBottom w:val="0"/>
                                  <w:divBdr>
                                    <w:top w:val="none" w:sz="0" w:space="0" w:color="auto"/>
                                    <w:left w:val="none" w:sz="0" w:space="0" w:color="auto"/>
                                    <w:bottom w:val="none" w:sz="0" w:space="0" w:color="auto"/>
                                    <w:right w:val="none" w:sz="0" w:space="0" w:color="auto"/>
                                  </w:divBdr>
                                  <w:divsChild>
                                    <w:div w:id="404840809">
                                      <w:marLeft w:val="0"/>
                                      <w:marRight w:val="0"/>
                                      <w:marTop w:val="0"/>
                                      <w:marBottom w:val="0"/>
                                      <w:divBdr>
                                        <w:top w:val="none" w:sz="0" w:space="0" w:color="auto"/>
                                        <w:left w:val="none" w:sz="0" w:space="0" w:color="auto"/>
                                        <w:bottom w:val="none" w:sz="0" w:space="0" w:color="auto"/>
                                        <w:right w:val="none" w:sz="0" w:space="0" w:color="auto"/>
                                      </w:divBdr>
                                      <w:divsChild>
                                        <w:div w:id="896092376">
                                          <w:marLeft w:val="0"/>
                                          <w:marRight w:val="0"/>
                                          <w:marTop w:val="0"/>
                                          <w:marBottom w:val="0"/>
                                          <w:divBdr>
                                            <w:top w:val="none" w:sz="0" w:space="0" w:color="auto"/>
                                            <w:left w:val="none" w:sz="0" w:space="0" w:color="auto"/>
                                            <w:bottom w:val="none" w:sz="0" w:space="0" w:color="auto"/>
                                            <w:right w:val="none" w:sz="0" w:space="0" w:color="auto"/>
                                          </w:divBdr>
                                          <w:divsChild>
                                            <w:div w:id="1523586715">
                                              <w:marLeft w:val="0"/>
                                              <w:marRight w:val="0"/>
                                              <w:marTop w:val="0"/>
                                              <w:marBottom w:val="450"/>
                                              <w:divBdr>
                                                <w:top w:val="none" w:sz="0" w:space="0" w:color="auto"/>
                                                <w:left w:val="none" w:sz="0" w:space="0" w:color="auto"/>
                                                <w:bottom w:val="none" w:sz="0" w:space="0" w:color="auto"/>
                                                <w:right w:val="none" w:sz="0" w:space="0" w:color="auto"/>
                                              </w:divBdr>
                                              <w:divsChild>
                                                <w:div w:id="728069217">
                                                  <w:marLeft w:val="0"/>
                                                  <w:marRight w:val="0"/>
                                                  <w:marTop w:val="0"/>
                                                  <w:marBottom w:val="0"/>
                                                  <w:divBdr>
                                                    <w:top w:val="none" w:sz="0" w:space="0" w:color="auto"/>
                                                    <w:left w:val="none" w:sz="0" w:space="0" w:color="auto"/>
                                                    <w:bottom w:val="none" w:sz="0" w:space="0" w:color="auto"/>
                                                    <w:right w:val="none" w:sz="0" w:space="0" w:color="auto"/>
                                                  </w:divBdr>
                                                  <w:divsChild>
                                                    <w:div w:id="107899969">
                                                      <w:marLeft w:val="0"/>
                                                      <w:marRight w:val="0"/>
                                                      <w:marTop w:val="0"/>
                                                      <w:marBottom w:val="0"/>
                                                      <w:divBdr>
                                                        <w:top w:val="none" w:sz="0" w:space="0" w:color="auto"/>
                                                        <w:left w:val="none" w:sz="0" w:space="0" w:color="auto"/>
                                                        <w:bottom w:val="none" w:sz="0" w:space="0" w:color="auto"/>
                                                        <w:right w:val="none" w:sz="0" w:space="0" w:color="auto"/>
                                                      </w:divBdr>
                                                      <w:divsChild>
                                                        <w:div w:id="1622803683">
                                                          <w:marLeft w:val="0"/>
                                                          <w:marRight w:val="0"/>
                                                          <w:marTop w:val="0"/>
                                                          <w:marBottom w:val="0"/>
                                                          <w:divBdr>
                                                            <w:top w:val="none" w:sz="0" w:space="0" w:color="auto"/>
                                                            <w:left w:val="none" w:sz="0" w:space="0" w:color="auto"/>
                                                            <w:bottom w:val="none" w:sz="0" w:space="0" w:color="auto"/>
                                                            <w:right w:val="none" w:sz="0" w:space="0" w:color="auto"/>
                                                          </w:divBdr>
                                                        </w:div>
                                                        <w:div w:id="38021243">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621700">
          <w:marLeft w:val="0"/>
          <w:marRight w:val="0"/>
          <w:marTop w:val="0"/>
          <w:marBottom w:val="0"/>
          <w:divBdr>
            <w:top w:val="none" w:sz="0" w:space="0" w:color="auto"/>
            <w:left w:val="none" w:sz="0" w:space="0" w:color="auto"/>
            <w:bottom w:val="none" w:sz="0" w:space="0" w:color="auto"/>
            <w:right w:val="none" w:sz="0" w:space="0" w:color="auto"/>
          </w:divBdr>
          <w:divsChild>
            <w:div w:id="8939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18</Pages>
  <Words>3880</Words>
  <Characters>22122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79878587558</dc:creator>
  <cp:keywords/>
  <dc:description/>
  <cp:lastModifiedBy>79878587558</cp:lastModifiedBy>
  <cp:revision>2</cp:revision>
  <dcterms:created xsi:type="dcterms:W3CDTF">2021-03-04T19:23:00Z</dcterms:created>
  <dcterms:modified xsi:type="dcterms:W3CDTF">2021-03-04T21:04:00Z</dcterms:modified>
</cp:coreProperties>
</file>